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385" w:rsidRDefault="00934385"/>
    <w:p w:rsidR="00E3028E" w:rsidRDefault="00E3028E"/>
    <w:p w:rsidR="00E3028E" w:rsidRDefault="00E3028E"/>
    <w:p w:rsidR="00E3028E" w:rsidRDefault="00E3028E"/>
    <w:p w:rsidR="00E3028E" w:rsidRDefault="00E3028E"/>
    <w:p w:rsidR="00E3028E" w:rsidRPr="007E79B4" w:rsidRDefault="00E3028E" w:rsidP="00E3028E">
      <w:pPr>
        <w:jc w:val="center"/>
        <w:rPr>
          <w:rFonts w:cstheme="minorHAnsi"/>
          <w:sz w:val="40"/>
          <w:szCs w:val="40"/>
        </w:rPr>
      </w:pPr>
      <w:r w:rsidRPr="007E79B4">
        <w:rPr>
          <w:rFonts w:cstheme="minorHAnsi"/>
          <w:sz w:val="40"/>
          <w:szCs w:val="40"/>
        </w:rPr>
        <w:t>V Ý Z V A</w:t>
      </w:r>
    </w:p>
    <w:p w:rsidR="00E3028E" w:rsidRPr="007E79B4" w:rsidRDefault="00E3028E" w:rsidP="00E3028E">
      <w:pPr>
        <w:jc w:val="center"/>
        <w:rPr>
          <w:rFonts w:cstheme="minorHAnsi"/>
          <w:sz w:val="24"/>
          <w:szCs w:val="24"/>
        </w:rPr>
      </w:pPr>
    </w:p>
    <w:p w:rsidR="00E3028E" w:rsidRPr="007E79B4" w:rsidRDefault="00E3028E" w:rsidP="00E3028E">
      <w:pPr>
        <w:jc w:val="center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K podání nabídky ve výběrovém řízení na veřejnou zakázku malého rozsahu</w:t>
      </w:r>
    </w:p>
    <w:p w:rsidR="00E3028E" w:rsidRPr="007E79B4" w:rsidRDefault="00E3028E" w:rsidP="00E3028E">
      <w:pPr>
        <w:jc w:val="center"/>
        <w:rPr>
          <w:rFonts w:cstheme="minorHAnsi"/>
          <w:sz w:val="24"/>
          <w:szCs w:val="24"/>
        </w:rPr>
      </w:pPr>
    </w:p>
    <w:p w:rsidR="00E3028E" w:rsidRPr="007E79B4" w:rsidRDefault="00E3028E" w:rsidP="00E3028E">
      <w:pPr>
        <w:jc w:val="center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028E" w:rsidRPr="007E79B4" w:rsidTr="00E3028E">
        <w:tc>
          <w:tcPr>
            <w:tcW w:w="9062" w:type="dxa"/>
          </w:tcPr>
          <w:p w:rsidR="00E3028E" w:rsidRPr="007E79B4" w:rsidRDefault="007E79B4" w:rsidP="00BA1207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7E79B4">
              <w:rPr>
                <w:rFonts w:cstheme="minorHAnsi"/>
                <w:b/>
                <w:sz w:val="40"/>
                <w:szCs w:val="40"/>
              </w:rPr>
              <w:t>Rekonstrukce sálu obce Okrouhlá</w:t>
            </w:r>
          </w:p>
        </w:tc>
      </w:tr>
    </w:tbl>
    <w:p w:rsidR="00E3028E" w:rsidRPr="007E79B4" w:rsidRDefault="00E3028E" w:rsidP="00E3028E">
      <w:pPr>
        <w:jc w:val="center"/>
        <w:rPr>
          <w:rFonts w:cstheme="minorHAnsi"/>
          <w:sz w:val="24"/>
          <w:szCs w:val="24"/>
        </w:rPr>
      </w:pPr>
    </w:p>
    <w:p w:rsidR="002F79E0" w:rsidRPr="007E79B4" w:rsidRDefault="002F79E0" w:rsidP="00E3028E">
      <w:pPr>
        <w:jc w:val="center"/>
        <w:rPr>
          <w:rFonts w:cstheme="minorHAnsi"/>
          <w:sz w:val="24"/>
          <w:szCs w:val="24"/>
        </w:rPr>
      </w:pPr>
    </w:p>
    <w:p w:rsidR="002F79E0" w:rsidRPr="007E79B4" w:rsidRDefault="002F79E0" w:rsidP="00E3028E">
      <w:pPr>
        <w:jc w:val="center"/>
        <w:rPr>
          <w:rFonts w:cstheme="minorHAnsi"/>
          <w:sz w:val="24"/>
          <w:szCs w:val="24"/>
        </w:rPr>
      </w:pPr>
    </w:p>
    <w:p w:rsidR="00E3028E" w:rsidRPr="007E79B4" w:rsidRDefault="002F79E0" w:rsidP="00E3028E">
      <w:pPr>
        <w:jc w:val="center"/>
        <w:rPr>
          <w:rFonts w:cstheme="minorHAnsi"/>
          <w:sz w:val="24"/>
          <w:szCs w:val="24"/>
        </w:rPr>
      </w:pPr>
      <w:r w:rsidRPr="007E79B4">
        <w:rPr>
          <w:rFonts w:cstheme="minorHAnsi"/>
          <w:noProof/>
          <w:lang w:eastAsia="cs-CZ"/>
        </w:rPr>
        <w:drawing>
          <wp:inline distT="0" distB="0" distL="0" distR="0" wp14:anchorId="68416023" wp14:editId="2F12084A">
            <wp:extent cx="1141730" cy="1235292"/>
            <wp:effectExtent l="0" t="0" r="1270" b="317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725" cy="1316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28E" w:rsidRPr="007E79B4" w:rsidRDefault="00E3028E" w:rsidP="00E3028E">
      <w:pPr>
        <w:jc w:val="center"/>
        <w:rPr>
          <w:rFonts w:cstheme="minorHAnsi"/>
          <w:sz w:val="24"/>
          <w:szCs w:val="24"/>
        </w:rPr>
      </w:pPr>
    </w:p>
    <w:p w:rsidR="00E3028E" w:rsidRPr="007E79B4" w:rsidRDefault="00E3028E" w:rsidP="00E3028E">
      <w:pPr>
        <w:jc w:val="center"/>
        <w:rPr>
          <w:rFonts w:cstheme="minorHAnsi"/>
          <w:sz w:val="24"/>
          <w:szCs w:val="24"/>
        </w:rPr>
      </w:pPr>
    </w:p>
    <w:p w:rsidR="00E3028E" w:rsidRPr="007E79B4" w:rsidRDefault="00E3028E" w:rsidP="00E3028E">
      <w:pPr>
        <w:jc w:val="center"/>
        <w:rPr>
          <w:rFonts w:cstheme="minorHAnsi"/>
          <w:sz w:val="32"/>
          <w:szCs w:val="32"/>
        </w:rPr>
      </w:pPr>
      <w:r w:rsidRPr="007E79B4">
        <w:rPr>
          <w:rFonts w:cstheme="minorHAnsi"/>
          <w:sz w:val="32"/>
          <w:szCs w:val="32"/>
        </w:rPr>
        <w:t>Zadavatel:</w:t>
      </w:r>
    </w:p>
    <w:p w:rsidR="00E3028E" w:rsidRPr="007E79B4" w:rsidRDefault="00E3028E" w:rsidP="00E3028E">
      <w:pPr>
        <w:jc w:val="center"/>
        <w:rPr>
          <w:rFonts w:cstheme="minorHAnsi"/>
          <w:b/>
          <w:sz w:val="32"/>
          <w:szCs w:val="32"/>
        </w:rPr>
      </w:pPr>
      <w:r w:rsidRPr="007E79B4">
        <w:rPr>
          <w:rFonts w:cstheme="minorHAnsi"/>
          <w:b/>
          <w:sz w:val="32"/>
          <w:szCs w:val="32"/>
        </w:rPr>
        <w:t>Obec Ok</w:t>
      </w:r>
      <w:r w:rsidR="007E79B4" w:rsidRPr="007E79B4">
        <w:rPr>
          <w:rFonts w:cstheme="minorHAnsi"/>
          <w:b/>
          <w:sz w:val="32"/>
          <w:szCs w:val="32"/>
        </w:rPr>
        <w:t xml:space="preserve">rouhlá, Okrouhlá č. 47, 305 02 </w:t>
      </w:r>
      <w:r w:rsidRPr="007E79B4">
        <w:rPr>
          <w:rFonts w:cstheme="minorHAnsi"/>
          <w:b/>
          <w:sz w:val="32"/>
          <w:szCs w:val="32"/>
        </w:rPr>
        <w:t>Cheb</w:t>
      </w:r>
    </w:p>
    <w:p w:rsidR="00E3028E" w:rsidRPr="007E79B4" w:rsidRDefault="00E3028E" w:rsidP="00E3028E">
      <w:pPr>
        <w:jc w:val="center"/>
        <w:rPr>
          <w:rFonts w:cstheme="minorHAnsi"/>
          <w:b/>
          <w:sz w:val="32"/>
          <w:szCs w:val="32"/>
        </w:rPr>
      </w:pPr>
    </w:p>
    <w:p w:rsidR="00E3028E" w:rsidRPr="007E79B4" w:rsidRDefault="00E3028E" w:rsidP="00E3028E">
      <w:pPr>
        <w:jc w:val="center"/>
        <w:rPr>
          <w:rFonts w:cstheme="minorHAnsi"/>
          <w:b/>
          <w:sz w:val="32"/>
          <w:szCs w:val="32"/>
        </w:rPr>
      </w:pPr>
    </w:p>
    <w:p w:rsidR="00E3028E" w:rsidRPr="007E79B4" w:rsidRDefault="00E3028E" w:rsidP="00E3028E">
      <w:pPr>
        <w:jc w:val="center"/>
        <w:rPr>
          <w:rFonts w:cstheme="minorHAnsi"/>
          <w:b/>
          <w:sz w:val="32"/>
          <w:szCs w:val="32"/>
        </w:rPr>
      </w:pPr>
    </w:p>
    <w:p w:rsidR="00E3028E" w:rsidRPr="007E79B4" w:rsidRDefault="007E79B4" w:rsidP="00E3028E">
      <w:pPr>
        <w:jc w:val="center"/>
        <w:rPr>
          <w:rFonts w:cstheme="minorHAnsi"/>
          <w:sz w:val="28"/>
          <w:szCs w:val="28"/>
        </w:rPr>
      </w:pPr>
      <w:r w:rsidRPr="007E79B4">
        <w:rPr>
          <w:rFonts w:cstheme="minorHAnsi"/>
          <w:sz w:val="28"/>
          <w:szCs w:val="28"/>
        </w:rPr>
        <w:t>Listopad 2017</w:t>
      </w:r>
    </w:p>
    <w:p w:rsidR="002F79E0" w:rsidRPr="007E79B4" w:rsidRDefault="002F79E0" w:rsidP="00E3028E">
      <w:pPr>
        <w:jc w:val="center"/>
        <w:rPr>
          <w:rFonts w:cstheme="minorHAnsi"/>
          <w:sz w:val="28"/>
          <w:szCs w:val="28"/>
        </w:rPr>
      </w:pPr>
    </w:p>
    <w:p w:rsidR="002F79E0" w:rsidRPr="007E79B4" w:rsidRDefault="002F79E0" w:rsidP="00E3028E">
      <w:pPr>
        <w:jc w:val="center"/>
        <w:rPr>
          <w:rFonts w:cstheme="minorHAnsi"/>
          <w:sz w:val="28"/>
          <w:szCs w:val="28"/>
        </w:rPr>
      </w:pPr>
    </w:p>
    <w:p w:rsidR="002F79E0" w:rsidRPr="007E79B4" w:rsidRDefault="002F79E0" w:rsidP="002F79E0">
      <w:pPr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Obec Ok</w:t>
      </w:r>
      <w:r w:rsidR="003E4D8D">
        <w:rPr>
          <w:rFonts w:cstheme="minorHAnsi"/>
          <w:sz w:val="24"/>
          <w:szCs w:val="24"/>
        </w:rPr>
        <w:t xml:space="preserve">rouhlá, Okrouhlá č. 47, 350 02 </w:t>
      </w:r>
      <w:r w:rsidRPr="007E79B4">
        <w:rPr>
          <w:rFonts w:cstheme="minorHAnsi"/>
          <w:sz w:val="24"/>
          <w:szCs w:val="24"/>
        </w:rPr>
        <w:t xml:space="preserve">Cheb, zastoupená starostou obce Petrem </w:t>
      </w:r>
      <w:proofErr w:type="spellStart"/>
      <w:r w:rsidRPr="007E79B4">
        <w:rPr>
          <w:rFonts w:cstheme="minorHAnsi"/>
          <w:sz w:val="24"/>
          <w:szCs w:val="24"/>
        </w:rPr>
        <w:t>Zetochou</w:t>
      </w:r>
      <w:proofErr w:type="spellEnd"/>
      <w:r w:rsidRPr="007E79B4">
        <w:rPr>
          <w:rFonts w:cstheme="minorHAnsi"/>
          <w:sz w:val="24"/>
          <w:szCs w:val="24"/>
        </w:rPr>
        <w:t>,</w:t>
      </w:r>
      <w:r w:rsidR="007E79B4" w:rsidRPr="007E79B4">
        <w:rPr>
          <w:rFonts w:cstheme="minorHAnsi"/>
          <w:sz w:val="24"/>
          <w:szCs w:val="24"/>
        </w:rPr>
        <w:t xml:space="preserve"> </w:t>
      </w:r>
      <w:proofErr w:type="spellStart"/>
      <w:r w:rsidR="007E79B4" w:rsidRPr="007E79B4">
        <w:rPr>
          <w:rFonts w:cstheme="minorHAnsi"/>
          <w:sz w:val="24"/>
          <w:szCs w:val="24"/>
        </w:rPr>
        <w:t>DiS</w:t>
      </w:r>
      <w:proofErr w:type="spellEnd"/>
      <w:r w:rsidR="007E79B4" w:rsidRPr="007E79B4">
        <w:rPr>
          <w:rFonts w:cstheme="minorHAnsi"/>
          <w:sz w:val="24"/>
          <w:szCs w:val="24"/>
        </w:rPr>
        <w:t>.,</w:t>
      </w:r>
      <w:r w:rsidRPr="007E79B4">
        <w:rPr>
          <w:rFonts w:cstheme="minorHAnsi"/>
          <w:sz w:val="24"/>
          <w:szCs w:val="24"/>
        </w:rPr>
        <w:t xml:space="preserve"> </w:t>
      </w:r>
    </w:p>
    <w:p w:rsidR="002F79E0" w:rsidRPr="007E79B4" w:rsidRDefault="002F79E0" w:rsidP="002F79E0">
      <w:pPr>
        <w:jc w:val="center"/>
        <w:rPr>
          <w:rFonts w:cstheme="minorHAnsi"/>
          <w:sz w:val="24"/>
          <w:szCs w:val="24"/>
        </w:rPr>
      </w:pPr>
    </w:p>
    <w:p w:rsidR="002F79E0" w:rsidRPr="007E79B4" w:rsidRDefault="002F79E0" w:rsidP="002F79E0">
      <w:pPr>
        <w:jc w:val="center"/>
        <w:rPr>
          <w:rFonts w:cstheme="minorHAnsi"/>
          <w:sz w:val="28"/>
          <w:szCs w:val="28"/>
        </w:rPr>
      </w:pPr>
      <w:r w:rsidRPr="007E79B4">
        <w:rPr>
          <w:rFonts w:cstheme="minorHAnsi"/>
          <w:sz w:val="28"/>
          <w:szCs w:val="28"/>
        </w:rPr>
        <w:t>Vás vyzývá k podání nabídky</w:t>
      </w:r>
    </w:p>
    <w:p w:rsidR="002F79E0" w:rsidRPr="007E79B4" w:rsidRDefault="002F79E0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Na realizaci veřejné zakázky malého rozsahu na akci „</w:t>
      </w:r>
      <w:r w:rsidR="007E79B4" w:rsidRPr="007E79B4">
        <w:rPr>
          <w:rFonts w:cstheme="minorHAnsi"/>
          <w:sz w:val="24"/>
          <w:szCs w:val="24"/>
        </w:rPr>
        <w:t>Rekonstrukce sálu obce Okrouhlá</w:t>
      </w:r>
      <w:r w:rsidR="00BA1207" w:rsidRPr="007E79B4">
        <w:rPr>
          <w:rFonts w:cstheme="minorHAnsi"/>
          <w:sz w:val="24"/>
          <w:szCs w:val="24"/>
        </w:rPr>
        <w:t>“, zadávanou ve smyslu § 6 zákona č. 134/2016 Sb., o zadávání veřejných zakázek (dále jen „zákon“) a jejíž zadávací proces nepodléhá v souladu s § 31 „zákona“ postupu dle „zákona“, a to za těchto podmínek:</w:t>
      </w:r>
    </w:p>
    <w:p w:rsidR="00BA1207" w:rsidRPr="007E79B4" w:rsidRDefault="00BA1207" w:rsidP="00BA1207">
      <w:pPr>
        <w:jc w:val="both"/>
        <w:rPr>
          <w:rFonts w:cstheme="minorHAnsi"/>
          <w:sz w:val="24"/>
          <w:szCs w:val="24"/>
        </w:rPr>
      </w:pPr>
    </w:p>
    <w:p w:rsidR="00BA1207" w:rsidRPr="007E79B4" w:rsidRDefault="00BA1207" w:rsidP="00BA1207">
      <w:pPr>
        <w:jc w:val="both"/>
        <w:rPr>
          <w:rFonts w:cstheme="minorHAnsi"/>
          <w:b/>
          <w:sz w:val="24"/>
          <w:szCs w:val="24"/>
        </w:rPr>
      </w:pPr>
      <w:proofErr w:type="gramStart"/>
      <w:r w:rsidRPr="007E79B4">
        <w:rPr>
          <w:rFonts w:cstheme="minorHAnsi"/>
          <w:sz w:val="24"/>
          <w:szCs w:val="24"/>
        </w:rPr>
        <w:t>1</w:t>
      </w:r>
      <w:r w:rsidR="007E79B4">
        <w:rPr>
          <w:rFonts w:cstheme="minorHAnsi"/>
          <w:sz w:val="24"/>
          <w:szCs w:val="24"/>
        </w:rPr>
        <w:t xml:space="preserve">        </w:t>
      </w:r>
      <w:r w:rsidRPr="007E79B4">
        <w:rPr>
          <w:rFonts w:cstheme="minorHAnsi"/>
          <w:sz w:val="24"/>
          <w:szCs w:val="24"/>
        </w:rPr>
        <w:t xml:space="preserve">. </w:t>
      </w:r>
      <w:r w:rsidRPr="007E79B4">
        <w:rPr>
          <w:rFonts w:cstheme="minorHAnsi"/>
          <w:b/>
          <w:sz w:val="24"/>
          <w:szCs w:val="24"/>
        </w:rPr>
        <w:t>Identifikační</w:t>
      </w:r>
      <w:proofErr w:type="gramEnd"/>
      <w:r w:rsidRPr="007E79B4">
        <w:rPr>
          <w:rFonts w:cstheme="minorHAnsi"/>
          <w:b/>
          <w:sz w:val="24"/>
          <w:szCs w:val="24"/>
        </w:rPr>
        <w:t xml:space="preserve"> údaje veřejného zadavatele</w:t>
      </w:r>
    </w:p>
    <w:p w:rsidR="00BA1207" w:rsidRPr="007E79B4" w:rsidRDefault="00BA1207" w:rsidP="002A566A">
      <w:pPr>
        <w:spacing w:line="240" w:lineRule="auto"/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Název:</w:t>
      </w:r>
      <w:r w:rsidR="00EF2441" w:rsidRPr="007E79B4">
        <w:rPr>
          <w:rFonts w:cstheme="minorHAnsi"/>
          <w:sz w:val="24"/>
          <w:szCs w:val="24"/>
        </w:rPr>
        <w:tab/>
      </w:r>
      <w:r w:rsidR="00EF2441" w:rsidRPr="007E79B4">
        <w:rPr>
          <w:rFonts w:cstheme="minorHAnsi"/>
          <w:sz w:val="24"/>
          <w:szCs w:val="24"/>
        </w:rPr>
        <w:tab/>
      </w:r>
      <w:r w:rsidR="00EF2441" w:rsidRPr="007E79B4">
        <w:rPr>
          <w:rFonts w:cstheme="minorHAnsi"/>
          <w:sz w:val="24"/>
          <w:szCs w:val="24"/>
        </w:rPr>
        <w:tab/>
      </w:r>
      <w:r w:rsidR="00EF2441" w:rsidRPr="007E79B4">
        <w:rPr>
          <w:rFonts w:cstheme="minorHAnsi"/>
          <w:sz w:val="24"/>
          <w:szCs w:val="24"/>
        </w:rPr>
        <w:tab/>
        <w:t>Obec Okrouhlá</w:t>
      </w:r>
    </w:p>
    <w:p w:rsidR="00BA1207" w:rsidRPr="007E79B4" w:rsidRDefault="00BA1207" w:rsidP="002A566A">
      <w:pPr>
        <w:spacing w:line="240" w:lineRule="auto"/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Sídlo:</w:t>
      </w:r>
      <w:r w:rsidR="00EF2441" w:rsidRPr="007E79B4">
        <w:rPr>
          <w:rFonts w:cstheme="minorHAnsi"/>
          <w:sz w:val="24"/>
          <w:szCs w:val="24"/>
        </w:rPr>
        <w:tab/>
      </w:r>
      <w:r w:rsidR="00EF2441" w:rsidRPr="007E79B4">
        <w:rPr>
          <w:rFonts w:cstheme="minorHAnsi"/>
          <w:sz w:val="24"/>
          <w:szCs w:val="24"/>
        </w:rPr>
        <w:tab/>
      </w:r>
      <w:r w:rsidR="00EF2441" w:rsidRPr="007E79B4">
        <w:rPr>
          <w:rFonts w:cstheme="minorHAnsi"/>
          <w:sz w:val="24"/>
          <w:szCs w:val="24"/>
        </w:rPr>
        <w:tab/>
      </w:r>
      <w:r w:rsidR="00EF2441" w:rsidRPr="007E79B4">
        <w:rPr>
          <w:rFonts w:cstheme="minorHAnsi"/>
          <w:sz w:val="24"/>
          <w:szCs w:val="24"/>
        </w:rPr>
        <w:tab/>
        <w:t>Okrouhlá č. 47, 350 02 Cheb</w:t>
      </w:r>
    </w:p>
    <w:p w:rsidR="00BA1207" w:rsidRPr="007E79B4" w:rsidRDefault="00BA1207" w:rsidP="002A566A">
      <w:pPr>
        <w:spacing w:line="240" w:lineRule="auto"/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Právní forma:</w:t>
      </w:r>
    </w:p>
    <w:p w:rsidR="00BA1207" w:rsidRPr="007E79B4" w:rsidRDefault="00BA1207" w:rsidP="002A566A">
      <w:pPr>
        <w:spacing w:line="240" w:lineRule="auto"/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IČ:</w:t>
      </w:r>
      <w:r w:rsidR="00EF2441" w:rsidRPr="007E79B4">
        <w:rPr>
          <w:rFonts w:cstheme="minorHAnsi"/>
          <w:sz w:val="24"/>
          <w:szCs w:val="24"/>
        </w:rPr>
        <w:t xml:space="preserve"> </w:t>
      </w:r>
      <w:r w:rsidR="00EF2441" w:rsidRPr="007E79B4">
        <w:rPr>
          <w:rFonts w:cstheme="minorHAnsi"/>
          <w:sz w:val="24"/>
          <w:szCs w:val="24"/>
        </w:rPr>
        <w:tab/>
      </w:r>
      <w:r w:rsidR="00EF2441" w:rsidRPr="007E79B4">
        <w:rPr>
          <w:rFonts w:cstheme="minorHAnsi"/>
          <w:sz w:val="24"/>
          <w:szCs w:val="24"/>
        </w:rPr>
        <w:tab/>
      </w:r>
      <w:r w:rsidR="00EF2441" w:rsidRPr="007E79B4">
        <w:rPr>
          <w:rFonts w:cstheme="minorHAnsi"/>
          <w:sz w:val="24"/>
          <w:szCs w:val="24"/>
        </w:rPr>
        <w:tab/>
      </w:r>
      <w:r w:rsidR="00EF2441" w:rsidRPr="007E79B4">
        <w:rPr>
          <w:rFonts w:cstheme="minorHAnsi"/>
          <w:sz w:val="24"/>
          <w:szCs w:val="24"/>
        </w:rPr>
        <w:tab/>
        <w:t>00572691</w:t>
      </w:r>
    </w:p>
    <w:p w:rsidR="00BA1207" w:rsidRPr="007E79B4" w:rsidRDefault="00BA1207" w:rsidP="002A566A">
      <w:pPr>
        <w:spacing w:line="240" w:lineRule="auto"/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Statutární zástupce</w:t>
      </w:r>
      <w:r w:rsidR="00EF2441" w:rsidRPr="007E79B4">
        <w:rPr>
          <w:rFonts w:cstheme="minorHAnsi"/>
          <w:sz w:val="24"/>
          <w:szCs w:val="24"/>
        </w:rPr>
        <w:t xml:space="preserve">: </w:t>
      </w:r>
      <w:r w:rsidR="00EF2441" w:rsidRPr="007E79B4">
        <w:rPr>
          <w:rFonts w:cstheme="minorHAnsi"/>
          <w:sz w:val="24"/>
          <w:szCs w:val="24"/>
        </w:rPr>
        <w:tab/>
      </w:r>
      <w:r w:rsidR="00EF2441" w:rsidRPr="007E79B4">
        <w:rPr>
          <w:rFonts w:cstheme="minorHAnsi"/>
          <w:sz w:val="24"/>
          <w:szCs w:val="24"/>
        </w:rPr>
        <w:tab/>
        <w:t xml:space="preserve">Petr Zetocha </w:t>
      </w:r>
      <w:proofErr w:type="spellStart"/>
      <w:r w:rsidR="00EF2441" w:rsidRPr="007E79B4">
        <w:rPr>
          <w:rFonts w:cstheme="minorHAnsi"/>
          <w:sz w:val="24"/>
          <w:szCs w:val="24"/>
        </w:rPr>
        <w:t>DiS</w:t>
      </w:r>
      <w:proofErr w:type="spellEnd"/>
      <w:r w:rsidR="007E79B4" w:rsidRPr="007E79B4">
        <w:rPr>
          <w:rFonts w:cstheme="minorHAnsi"/>
          <w:sz w:val="24"/>
          <w:szCs w:val="24"/>
        </w:rPr>
        <w:t>.</w:t>
      </w:r>
      <w:r w:rsidR="00EF2441" w:rsidRPr="007E79B4">
        <w:rPr>
          <w:rFonts w:cstheme="minorHAnsi"/>
          <w:sz w:val="24"/>
          <w:szCs w:val="24"/>
        </w:rPr>
        <w:t>, starosta obce</w:t>
      </w:r>
    </w:p>
    <w:p w:rsidR="00BA1207" w:rsidRPr="007E79B4" w:rsidRDefault="00BA1207" w:rsidP="002A566A">
      <w:pPr>
        <w:spacing w:line="240" w:lineRule="auto"/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Telefon:</w:t>
      </w:r>
      <w:r w:rsidR="00EF2441" w:rsidRPr="007E79B4">
        <w:rPr>
          <w:rFonts w:cstheme="minorHAnsi"/>
          <w:sz w:val="24"/>
          <w:szCs w:val="24"/>
        </w:rPr>
        <w:tab/>
      </w:r>
      <w:r w:rsidR="00EF2441" w:rsidRPr="007E79B4">
        <w:rPr>
          <w:rFonts w:cstheme="minorHAnsi"/>
          <w:sz w:val="24"/>
          <w:szCs w:val="24"/>
        </w:rPr>
        <w:tab/>
      </w:r>
      <w:r w:rsidR="00EF2441" w:rsidRPr="007E79B4">
        <w:rPr>
          <w:rFonts w:cstheme="minorHAnsi"/>
          <w:sz w:val="24"/>
          <w:szCs w:val="24"/>
        </w:rPr>
        <w:tab/>
      </w:r>
      <w:r w:rsidR="00B676EC" w:rsidRPr="007E79B4">
        <w:rPr>
          <w:rFonts w:cstheme="minorHAnsi"/>
          <w:sz w:val="24"/>
          <w:szCs w:val="24"/>
        </w:rPr>
        <w:t>354 593 140</w:t>
      </w:r>
    </w:p>
    <w:p w:rsidR="00BA1207" w:rsidRPr="007E79B4" w:rsidRDefault="00BA1207" w:rsidP="002A566A">
      <w:pPr>
        <w:spacing w:line="240" w:lineRule="auto"/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e-mail:</w:t>
      </w:r>
      <w:r w:rsidR="00B676EC" w:rsidRPr="007E79B4">
        <w:rPr>
          <w:rFonts w:cstheme="minorHAnsi"/>
          <w:sz w:val="24"/>
          <w:szCs w:val="24"/>
        </w:rPr>
        <w:tab/>
      </w:r>
      <w:r w:rsidR="00B676EC" w:rsidRPr="007E79B4">
        <w:rPr>
          <w:rFonts w:cstheme="minorHAnsi"/>
          <w:sz w:val="24"/>
          <w:szCs w:val="24"/>
        </w:rPr>
        <w:tab/>
      </w:r>
      <w:r w:rsidR="00B676EC" w:rsidRPr="007E79B4">
        <w:rPr>
          <w:rFonts w:cstheme="minorHAnsi"/>
          <w:sz w:val="24"/>
          <w:szCs w:val="24"/>
        </w:rPr>
        <w:tab/>
      </w:r>
      <w:r w:rsidR="00B676EC" w:rsidRPr="007E79B4">
        <w:rPr>
          <w:rFonts w:cstheme="minorHAnsi"/>
          <w:sz w:val="24"/>
          <w:szCs w:val="24"/>
        </w:rPr>
        <w:tab/>
        <w:t>starosta.okrouhla@seznam.cz</w:t>
      </w:r>
    </w:p>
    <w:p w:rsidR="00BA1207" w:rsidRPr="007E79B4" w:rsidRDefault="00BA1207" w:rsidP="002A566A">
      <w:pPr>
        <w:spacing w:line="240" w:lineRule="auto"/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profil zadavatele:</w:t>
      </w:r>
    </w:p>
    <w:p w:rsidR="00B676EC" w:rsidRPr="007E79B4" w:rsidRDefault="00BA1207" w:rsidP="002A566A">
      <w:pPr>
        <w:spacing w:line="240" w:lineRule="auto"/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Kontaktní osoba:</w:t>
      </w:r>
      <w:r w:rsidR="00B676EC" w:rsidRPr="007E79B4">
        <w:rPr>
          <w:rFonts w:cstheme="minorHAnsi"/>
          <w:sz w:val="24"/>
          <w:szCs w:val="24"/>
        </w:rPr>
        <w:tab/>
      </w:r>
      <w:r w:rsidR="00B676EC" w:rsidRPr="007E79B4">
        <w:rPr>
          <w:rFonts w:cstheme="minorHAnsi"/>
          <w:sz w:val="24"/>
          <w:szCs w:val="24"/>
        </w:rPr>
        <w:tab/>
        <w:t>S</w:t>
      </w:r>
      <w:r w:rsidR="00906817" w:rsidRPr="007E79B4">
        <w:rPr>
          <w:rFonts w:cstheme="minorHAnsi"/>
          <w:sz w:val="24"/>
          <w:szCs w:val="24"/>
        </w:rPr>
        <w:t>ittov</w:t>
      </w:r>
      <w:r w:rsidR="00B676EC" w:rsidRPr="007E79B4">
        <w:rPr>
          <w:rFonts w:cstheme="minorHAnsi"/>
          <w:sz w:val="24"/>
          <w:szCs w:val="24"/>
        </w:rPr>
        <w:t xml:space="preserve">á </w:t>
      </w:r>
      <w:r w:rsidR="00906817" w:rsidRPr="007E79B4">
        <w:rPr>
          <w:rFonts w:cstheme="minorHAnsi"/>
          <w:sz w:val="24"/>
          <w:szCs w:val="24"/>
        </w:rPr>
        <w:t>Ludmila</w:t>
      </w:r>
    </w:p>
    <w:p w:rsidR="00BA1207" w:rsidRPr="007E79B4" w:rsidRDefault="00BA1207" w:rsidP="002A566A">
      <w:pPr>
        <w:spacing w:line="240" w:lineRule="auto"/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Telefon:</w:t>
      </w:r>
      <w:r w:rsidR="00B676EC" w:rsidRPr="007E79B4">
        <w:rPr>
          <w:rFonts w:cstheme="minorHAnsi"/>
          <w:sz w:val="24"/>
          <w:szCs w:val="24"/>
        </w:rPr>
        <w:tab/>
      </w:r>
      <w:r w:rsidR="00B676EC" w:rsidRPr="007E79B4">
        <w:rPr>
          <w:rFonts w:cstheme="minorHAnsi"/>
          <w:sz w:val="24"/>
          <w:szCs w:val="24"/>
        </w:rPr>
        <w:tab/>
      </w:r>
      <w:r w:rsidR="00B676EC" w:rsidRPr="007E79B4">
        <w:rPr>
          <w:rFonts w:cstheme="minorHAnsi"/>
          <w:sz w:val="24"/>
          <w:szCs w:val="24"/>
        </w:rPr>
        <w:tab/>
        <w:t>354 593 140</w:t>
      </w:r>
    </w:p>
    <w:p w:rsidR="00BA1207" w:rsidRPr="007E79B4" w:rsidRDefault="00BA1207" w:rsidP="002A566A">
      <w:pPr>
        <w:spacing w:line="240" w:lineRule="auto"/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e-mail:</w:t>
      </w:r>
      <w:r w:rsidR="00B676EC" w:rsidRPr="007E79B4">
        <w:rPr>
          <w:rFonts w:cstheme="minorHAnsi"/>
          <w:sz w:val="24"/>
          <w:szCs w:val="24"/>
        </w:rPr>
        <w:tab/>
      </w:r>
      <w:r w:rsidR="00B676EC" w:rsidRPr="007E79B4">
        <w:rPr>
          <w:rFonts w:cstheme="minorHAnsi"/>
          <w:sz w:val="24"/>
          <w:szCs w:val="24"/>
        </w:rPr>
        <w:tab/>
      </w:r>
      <w:r w:rsidR="00B676EC" w:rsidRPr="007E79B4">
        <w:rPr>
          <w:rFonts w:cstheme="minorHAnsi"/>
          <w:sz w:val="24"/>
          <w:szCs w:val="24"/>
        </w:rPr>
        <w:tab/>
      </w:r>
      <w:r w:rsidR="00B676EC" w:rsidRPr="007E79B4">
        <w:rPr>
          <w:rFonts w:cstheme="minorHAnsi"/>
          <w:sz w:val="24"/>
          <w:szCs w:val="24"/>
        </w:rPr>
        <w:tab/>
        <w:t>okrouhla.o@seznam.cz</w:t>
      </w:r>
    </w:p>
    <w:p w:rsidR="00BA1207" w:rsidRPr="007E79B4" w:rsidRDefault="00BA1207" w:rsidP="00BA1207">
      <w:pPr>
        <w:jc w:val="both"/>
        <w:rPr>
          <w:rFonts w:cstheme="minorHAnsi"/>
          <w:sz w:val="24"/>
          <w:szCs w:val="24"/>
        </w:rPr>
      </w:pPr>
    </w:p>
    <w:p w:rsidR="002A566A" w:rsidRPr="007E79B4" w:rsidRDefault="002A566A" w:rsidP="00BA1207">
      <w:pPr>
        <w:jc w:val="both"/>
        <w:rPr>
          <w:rFonts w:cstheme="minorHAnsi"/>
          <w:b/>
          <w:sz w:val="24"/>
          <w:szCs w:val="24"/>
        </w:rPr>
      </w:pPr>
      <w:r w:rsidRPr="007E79B4">
        <w:rPr>
          <w:rFonts w:cstheme="minorHAnsi"/>
          <w:sz w:val="24"/>
          <w:szCs w:val="24"/>
        </w:rPr>
        <w:t xml:space="preserve">2. </w:t>
      </w:r>
      <w:r w:rsidR="002530BD"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b/>
          <w:sz w:val="24"/>
          <w:szCs w:val="24"/>
        </w:rPr>
        <w:t>Veřejná zakázka</w:t>
      </w:r>
    </w:p>
    <w:p w:rsidR="002A566A" w:rsidRPr="007E79B4" w:rsidRDefault="002A566A" w:rsidP="00BA1207">
      <w:pPr>
        <w:jc w:val="both"/>
        <w:rPr>
          <w:rFonts w:cstheme="minorHAnsi"/>
          <w:b/>
          <w:sz w:val="24"/>
          <w:szCs w:val="24"/>
        </w:rPr>
      </w:pPr>
      <w:r w:rsidRPr="007E79B4">
        <w:rPr>
          <w:rFonts w:cstheme="minorHAnsi"/>
          <w:sz w:val="28"/>
          <w:szCs w:val="28"/>
        </w:rPr>
        <w:t xml:space="preserve">2.1 </w:t>
      </w:r>
      <w:r w:rsidR="002530BD" w:rsidRPr="007E79B4">
        <w:rPr>
          <w:rFonts w:cstheme="minorHAnsi"/>
          <w:sz w:val="28"/>
          <w:szCs w:val="28"/>
        </w:rPr>
        <w:tab/>
      </w:r>
      <w:r w:rsidRPr="007E79B4">
        <w:rPr>
          <w:rFonts w:cstheme="minorHAnsi"/>
          <w:b/>
          <w:sz w:val="24"/>
          <w:szCs w:val="24"/>
        </w:rPr>
        <w:t>Název veřejné zakázky</w:t>
      </w:r>
    </w:p>
    <w:p w:rsidR="00DE0907" w:rsidRPr="007E79B4" w:rsidRDefault="006B0854" w:rsidP="00BA120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>Rekonstrukce sálu obce Okrouhlá</w:t>
      </w:r>
    </w:p>
    <w:p w:rsidR="002A566A" w:rsidRDefault="002A566A" w:rsidP="00BA1207">
      <w:pPr>
        <w:jc w:val="both"/>
        <w:rPr>
          <w:rFonts w:cstheme="minorHAnsi"/>
          <w:b/>
          <w:sz w:val="24"/>
          <w:szCs w:val="24"/>
        </w:rPr>
      </w:pPr>
      <w:r w:rsidRPr="007E79B4">
        <w:rPr>
          <w:rFonts w:cstheme="minorHAnsi"/>
          <w:sz w:val="24"/>
          <w:szCs w:val="24"/>
        </w:rPr>
        <w:t xml:space="preserve">2.2 </w:t>
      </w:r>
      <w:r w:rsidR="002530BD"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b/>
          <w:sz w:val="24"/>
          <w:szCs w:val="24"/>
        </w:rPr>
        <w:t>Klasifikace veřejné zakázky</w:t>
      </w:r>
    </w:p>
    <w:p w:rsidR="00D7034C" w:rsidRPr="00D7034C" w:rsidRDefault="00D7034C" w:rsidP="00BA120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</w:t>
      </w:r>
      <w:r w:rsidRPr="00D7034C">
        <w:rPr>
          <w:rFonts w:cstheme="minorHAnsi"/>
          <w:sz w:val="24"/>
          <w:szCs w:val="24"/>
        </w:rPr>
        <w:t>Dle zadávací dokumentace v příloze.</w:t>
      </w:r>
    </w:p>
    <w:p w:rsidR="002A566A" w:rsidRPr="007E79B4" w:rsidRDefault="002A566A" w:rsidP="00BA1207">
      <w:pPr>
        <w:jc w:val="both"/>
        <w:rPr>
          <w:rFonts w:cstheme="minorHAnsi"/>
          <w:b/>
          <w:sz w:val="28"/>
          <w:szCs w:val="28"/>
        </w:rPr>
      </w:pPr>
      <w:r w:rsidRPr="007E79B4">
        <w:rPr>
          <w:rFonts w:cstheme="minorHAnsi"/>
          <w:sz w:val="24"/>
          <w:szCs w:val="24"/>
        </w:rPr>
        <w:t xml:space="preserve">2.3 </w:t>
      </w:r>
      <w:r w:rsidR="002530BD"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b/>
          <w:sz w:val="24"/>
          <w:szCs w:val="24"/>
        </w:rPr>
        <w:t>Způsob zadání</w:t>
      </w:r>
    </w:p>
    <w:p w:rsidR="002A566A" w:rsidRPr="007E79B4" w:rsidRDefault="002A566A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Veřejná zakázka je zadávána podle aktuálního znění „Pravidla pro zadávání veřejných zakázek obce Okrouhlá a jeho příspěvkové organizace“.</w:t>
      </w:r>
    </w:p>
    <w:p w:rsidR="002A566A" w:rsidRPr="007E79B4" w:rsidRDefault="002A566A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lastRenderedPageBreak/>
        <w:t xml:space="preserve">2.4 </w:t>
      </w:r>
      <w:r w:rsidR="002530BD"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b/>
          <w:sz w:val="24"/>
          <w:szCs w:val="24"/>
        </w:rPr>
        <w:t>Předmět veřejné zakázky</w:t>
      </w:r>
    </w:p>
    <w:p w:rsidR="002A566A" w:rsidRPr="007E79B4" w:rsidRDefault="002A566A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 xml:space="preserve">Předmětem veřejné zakázky </w:t>
      </w:r>
      <w:r w:rsidR="007E79B4" w:rsidRPr="007E79B4">
        <w:rPr>
          <w:rFonts w:cstheme="minorHAnsi"/>
          <w:sz w:val="24"/>
          <w:szCs w:val="24"/>
        </w:rPr>
        <w:t>je rekonstrukce sálu obce Okrouhlá v budově OÚ.</w:t>
      </w:r>
    </w:p>
    <w:p w:rsidR="002530BD" w:rsidRPr="007E79B4" w:rsidRDefault="002530BD" w:rsidP="00BA1207">
      <w:pPr>
        <w:jc w:val="both"/>
        <w:rPr>
          <w:rFonts w:cstheme="minorHAnsi"/>
          <w:sz w:val="24"/>
          <w:szCs w:val="24"/>
        </w:rPr>
      </w:pPr>
    </w:p>
    <w:p w:rsidR="002A566A" w:rsidRPr="007E79B4" w:rsidRDefault="002A566A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 xml:space="preserve">2.5 </w:t>
      </w:r>
      <w:r w:rsidR="002530BD"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b/>
          <w:sz w:val="24"/>
          <w:szCs w:val="24"/>
        </w:rPr>
        <w:t>Maximální hodnota veřejné zakázky</w:t>
      </w:r>
    </w:p>
    <w:p w:rsidR="002A566A" w:rsidRPr="007E79B4" w:rsidRDefault="002A566A" w:rsidP="00BA1207">
      <w:pPr>
        <w:jc w:val="both"/>
        <w:rPr>
          <w:rFonts w:cstheme="minorHAnsi"/>
          <w:b/>
          <w:sz w:val="24"/>
          <w:szCs w:val="24"/>
        </w:rPr>
      </w:pPr>
      <w:r w:rsidRPr="007E79B4">
        <w:rPr>
          <w:rFonts w:cstheme="minorHAnsi"/>
          <w:b/>
          <w:sz w:val="24"/>
          <w:szCs w:val="24"/>
        </w:rPr>
        <w:t>Maximální hodnota veřejné zakázky je</w:t>
      </w:r>
      <w:r w:rsidR="00D7034C">
        <w:rPr>
          <w:rFonts w:cstheme="minorHAnsi"/>
          <w:b/>
          <w:sz w:val="24"/>
          <w:szCs w:val="24"/>
        </w:rPr>
        <w:t xml:space="preserve"> 1.564.121,00</w:t>
      </w:r>
      <w:r w:rsidRPr="007E79B4">
        <w:rPr>
          <w:rFonts w:cstheme="minorHAnsi"/>
          <w:b/>
          <w:sz w:val="24"/>
          <w:szCs w:val="24"/>
        </w:rPr>
        <w:t xml:space="preserve"> Kč včetně DPH</w:t>
      </w:r>
      <w:r w:rsidR="00D7034C">
        <w:rPr>
          <w:rFonts w:cstheme="minorHAnsi"/>
          <w:b/>
          <w:sz w:val="24"/>
          <w:szCs w:val="24"/>
        </w:rPr>
        <w:t>.</w:t>
      </w:r>
    </w:p>
    <w:p w:rsidR="002A566A" w:rsidRPr="007E79B4" w:rsidRDefault="002A566A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Uvedená cena včetně DPH je maximální a nepřekročitelnou hodnotou zahrnující veškeré náklady spojené s plněním veřejné zakázky.</w:t>
      </w:r>
    </w:p>
    <w:p w:rsidR="002A566A" w:rsidRPr="007E79B4" w:rsidRDefault="002A566A" w:rsidP="00BA1207">
      <w:pPr>
        <w:jc w:val="both"/>
        <w:rPr>
          <w:rFonts w:cstheme="minorHAnsi"/>
          <w:sz w:val="24"/>
          <w:szCs w:val="24"/>
        </w:rPr>
      </w:pPr>
    </w:p>
    <w:p w:rsidR="002A566A" w:rsidRPr="007E79B4" w:rsidRDefault="002A566A" w:rsidP="00BA1207">
      <w:pPr>
        <w:jc w:val="both"/>
        <w:rPr>
          <w:rFonts w:cstheme="minorHAnsi"/>
          <w:b/>
          <w:sz w:val="24"/>
          <w:szCs w:val="24"/>
        </w:rPr>
      </w:pPr>
      <w:r w:rsidRPr="007E79B4">
        <w:rPr>
          <w:rFonts w:cstheme="minorHAnsi"/>
          <w:sz w:val="24"/>
          <w:szCs w:val="24"/>
        </w:rPr>
        <w:t xml:space="preserve">2.6 </w:t>
      </w:r>
      <w:r w:rsidR="002530BD"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b/>
          <w:sz w:val="24"/>
          <w:szCs w:val="24"/>
        </w:rPr>
        <w:t>Předpokládaná doba plnění veřejné zakázky</w:t>
      </w:r>
    </w:p>
    <w:p w:rsidR="002A566A" w:rsidRPr="007E79B4" w:rsidRDefault="002530BD" w:rsidP="002530BD">
      <w:pPr>
        <w:spacing w:line="240" w:lineRule="auto"/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Předpokládaný termín zahájení:</w:t>
      </w:r>
      <w:r w:rsidRPr="007E79B4">
        <w:rPr>
          <w:rFonts w:cstheme="minorHAnsi"/>
          <w:sz w:val="24"/>
          <w:szCs w:val="24"/>
        </w:rPr>
        <w:tab/>
      </w:r>
      <w:r w:rsidR="00D7034C">
        <w:rPr>
          <w:rFonts w:cstheme="minorHAnsi"/>
          <w:sz w:val="24"/>
          <w:szCs w:val="24"/>
        </w:rPr>
        <w:t xml:space="preserve">01. 01. 2018 </w:t>
      </w:r>
    </w:p>
    <w:p w:rsidR="002530BD" w:rsidRPr="007E79B4" w:rsidRDefault="002530BD" w:rsidP="002530BD">
      <w:pPr>
        <w:spacing w:line="240" w:lineRule="auto"/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 xml:space="preserve">Nejpozdější termín dokončení: </w:t>
      </w:r>
      <w:r w:rsidRPr="007E79B4">
        <w:rPr>
          <w:rFonts w:cstheme="minorHAnsi"/>
          <w:sz w:val="24"/>
          <w:szCs w:val="24"/>
        </w:rPr>
        <w:tab/>
      </w:r>
      <w:r w:rsidR="00D7034C">
        <w:rPr>
          <w:rFonts w:cstheme="minorHAnsi"/>
          <w:sz w:val="24"/>
          <w:szCs w:val="24"/>
        </w:rPr>
        <w:t>30. 06. 2018</w:t>
      </w:r>
    </w:p>
    <w:p w:rsidR="002530BD" w:rsidRPr="007E79B4" w:rsidRDefault="002530BD" w:rsidP="00BA1207">
      <w:pPr>
        <w:jc w:val="both"/>
        <w:rPr>
          <w:rFonts w:cstheme="minorHAnsi"/>
          <w:sz w:val="24"/>
          <w:szCs w:val="24"/>
        </w:rPr>
      </w:pPr>
    </w:p>
    <w:p w:rsidR="002530BD" w:rsidRPr="007E79B4" w:rsidRDefault="002530BD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 xml:space="preserve">2.7 </w:t>
      </w:r>
      <w:r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b/>
          <w:sz w:val="24"/>
          <w:szCs w:val="24"/>
        </w:rPr>
        <w:t>Místo plnění veřejné zakázky</w:t>
      </w:r>
    </w:p>
    <w:p w:rsidR="002530BD" w:rsidRPr="007E79B4" w:rsidRDefault="002530BD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Místem plnění veřejné zakázky je sídlo zadavatele, Obec Okrouhlá, Okrouhlá č. 47, 350 02 Cheb.</w:t>
      </w:r>
    </w:p>
    <w:p w:rsidR="002530BD" w:rsidRPr="007E79B4" w:rsidRDefault="002530BD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 xml:space="preserve">2.8 </w:t>
      </w:r>
      <w:r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b/>
          <w:sz w:val="24"/>
          <w:szCs w:val="24"/>
        </w:rPr>
        <w:t>Financování veřejné zakázky</w:t>
      </w:r>
    </w:p>
    <w:p w:rsidR="002530BD" w:rsidRPr="007E79B4" w:rsidRDefault="002530BD" w:rsidP="00BA1207">
      <w:pPr>
        <w:jc w:val="both"/>
        <w:rPr>
          <w:rFonts w:cstheme="minorHAnsi"/>
          <w:sz w:val="28"/>
          <w:szCs w:val="28"/>
        </w:rPr>
      </w:pPr>
      <w:r w:rsidRPr="007E79B4">
        <w:rPr>
          <w:rFonts w:cstheme="minorHAnsi"/>
          <w:sz w:val="24"/>
          <w:szCs w:val="24"/>
        </w:rPr>
        <w:t>Financování veřejné zakázky je zajištěno z finančních prostř</w:t>
      </w:r>
      <w:r w:rsidR="007E79B4" w:rsidRPr="007E79B4">
        <w:rPr>
          <w:rFonts w:cstheme="minorHAnsi"/>
          <w:sz w:val="24"/>
          <w:szCs w:val="24"/>
        </w:rPr>
        <w:t xml:space="preserve">edků obce Okrouhlá. </w:t>
      </w:r>
    </w:p>
    <w:p w:rsidR="002530BD" w:rsidRPr="007E79B4" w:rsidRDefault="002530BD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8"/>
          <w:szCs w:val="28"/>
        </w:rPr>
        <w:t xml:space="preserve">3. </w:t>
      </w:r>
      <w:r w:rsidR="007E79B4">
        <w:rPr>
          <w:rFonts w:cstheme="minorHAnsi"/>
          <w:sz w:val="28"/>
          <w:szCs w:val="28"/>
        </w:rPr>
        <w:t xml:space="preserve">       </w:t>
      </w:r>
      <w:r w:rsidRPr="007E79B4">
        <w:rPr>
          <w:rFonts w:cstheme="minorHAnsi"/>
          <w:b/>
          <w:sz w:val="24"/>
          <w:szCs w:val="24"/>
        </w:rPr>
        <w:t>Zadávací dokumentace a dodatečné informace</w:t>
      </w:r>
    </w:p>
    <w:p w:rsidR="002530BD" w:rsidRPr="007E79B4" w:rsidRDefault="002530BD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 xml:space="preserve">3. 1 </w:t>
      </w:r>
      <w:r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b/>
          <w:sz w:val="24"/>
          <w:szCs w:val="24"/>
        </w:rPr>
        <w:t>Zadávací dokumentace</w:t>
      </w:r>
    </w:p>
    <w:p w:rsidR="002530BD" w:rsidRPr="007E79B4" w:rsidRDefault="002530BD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Zadávací dokumentace je souborem požadavků a technických podmínek zadavatele vymezující předmět veřejné zakázky a je výchozím podkladem pro zpracování nabídek dodavatelů. Zadávací dokumentace je součástí této výzvy k podání nabídek a je společně se všemi přílohami zveřejněna na profilu zadavatele a to po celou dobu lhůty pro podání nabídek.</w:t>
      </w:r>
    </w:p>
    <w:p w:rsidR="002530BD" w:rsidRPr="007E79B4" w:rsidRDefault="002530BD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Kromě této výzvy zadávací dokumentace obsahuje následující přílohy:</w:t>
      </w:r>
    </w:p>
    <w:p w:rsidR="002530BD" w:rsidRPr="007E79B4" w:rsidRDefault="002530BD" w:rsidP="00DC3A0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Příloha č. 1 – Krycí list nabídky</w:t>
      </w:r>
    </w:p>
    <w:p w:rsidR="002530BD" w:rsidRPr="007E79B4" w:rsidRDefault="002530BD" w:rsidP="00DC3A0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Příloha č. 2 – Čestné prohlášení</w:t>
      </w:r>
    </w:p>
    <w:p w:rsidR="00DC3A0A" w:rsidRPr="007E79B4" w:rsidRDefault="002530BD" w:rsidP="00DC3A0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 xml:space="preserve">Příloha č. 3 </w:t>
      </w:r>
      <w:r w:rsidR="00DC3A0A" w:rsidRPr="007E79B4">
        <w:rPr>
          <w:rFonts w:cstheme="minorHAnsi"/>
          <w:sz w:val="24"/>
          <w:szCs w:val="24"/>
        </w:rPr>
        <w:t>–</w:t>
      </w:r>
      <w:r w:rsidRPr="007E79B4">
        <w:rPr>
          <w:rFonts w:cstheme="minorHAnsi"/>
          <w:sz w:val="24"/>
          <w:szCs w:val="24"/>
        </w:rPr>
        <w:t xml:space="preserve"> </w:t>
      </w:r>
      <w:r w:rsidR="00DC3A0A" w:rsidRPr="007E79B4">
        <w:rPr>
          <w:rFonts w:cstheme="minorHAnsi"/>
          <w:sz w:val="24"/>
          <w:szCs w:val="24"/>
        </w:rPr>
        <w:t>Technická specifikace</w:t>
      </w:r>
    </w:p>
    <w:p w:rsidR="002530BD" w:rsidRPr="007E79B4" w:rsidRDefault="00DC3A0A" w:rsidP="00DC3A0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Příloha č. 4 – Návrh smlouvy o dílo</w:t>
      </w:r>
      <w:r w:rsidR="002530BD" w:rsidRPr="007E79B4">
        <w:rPr>
          <w:rFonts w:cstheme="minorHAnsi"/>
          <w:sz w:val="24"/>
          <w:szCs w:val="24"/>
        </w:rPr>
        <w:t xml:space="preserve"> </w:t>
      </w:r>
    </w:p>
    <w:p w:rsidR="00DC3A0A" w:rsidRPr="007E79B4" w:rsidRDefault="00DC3A0A" w:rsidP="00DC3A0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C3A0A" w:rsidRPr="007E79B4" w:rsidRDefault="00DC3A0A" w:rsidP="00DC3A0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Údaje uvedené v jednotlivých přílohách zadávací dokumentace vymezují závazné požadavky zadavatele na plnění veřejné zakázky.</w:t>
      </w:r>
    </w:p>
    <w:p w:rsidR="00DC3A0A" w:rsidRPr="007E79B4" w:rsidRDefault="00DC3A0A" w:rsidP="00DC3A0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C3A0A" w:rsidRPr="007E79B4" w:rsidRDefault="00DC3A0A" w:rsidP="00DC3A0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 xml:space="preserve">3. 2 </w:t>
      </w:r>
      <w:r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b/>
          <w:sz w:val="24"/>
          <w:szCs w:val="24"/>
        </w:rPr>
        <w:t>Dodatečné informace k zadávací dokumentaci</w:t>
      </w:r>
    </w:p>
    <w:p w:rsidR="00DC3A0A" w:rsidRPr="007E79B4" w:rsidRDefault="00EF2441" w:rsidP="00DC3A0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 xml:space="preserve">Dodavatelé jsou oprávněni požadovat po zadavateli dodatečné informace k zadávacím podmínkám. </w:t>
      </w:r>
    </w:p>
    <w:p w:rsidR="00DC3A0A" w:rsidRPr="007E79B4" w:rsidRDefault="00DC3A0A" w:rsidP="00DC3A0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lastRenderedPageBreak/>
        <w:t xml:space="preserve">3. 3 </w:t>
      </w:r>
      <w:r w:rsidRPr="007E79B4">
        <w:rPr>
          <w:rFonts w:cstheme="minorHAnsi"/>
          <w:sz w:val="24"/>
          <w:szCs w:val="24"/>
        </w:rPr>
        <w:tab/>
        <w:t>Prohlídka místa budoucích plnění</w:t>
      </w:r>
    </w:p>
    <w:p w:rsidR="00EF2441" w:rsidRPr="007E79B4" w:rsidRDefault="00EF2441" w:rsidP="00DC3A0A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7E79B4">
        <w:rPr>
          <w:rFonts w:cstheme="minorHAnsi"/>
          <w:sz w:val="24"/>
          <w:szCs w:val="24"/>
        </w:rPr>
        <w:t xml:space="preserve">Prohlídka místa budoucího plnění proběhne v místě realizace zakázky </w:t>
      </w:r>
      <w:r w:rsidRPr="007E79B4">
        <w:rPr>
          <w:rFonts w:cstheme="minorHAnsi"/>
          <w:b/>
          <w:sz w:val="24"/>
          <w:szCs w:val="24"/>
          <w:u w:val="single"/>
        </w:rPr>
        <w:t>v</w:t>
      </w:r>
      <w:r w:rsidR="00D7034C">
        <w:rPr>
          <w:rFonts w:cstheme="minorHAnsi"/>
          <w:b/>
          <w:sz w:val="24"/>
          <w:szCs w:val="24"/>
          <w:u w:val="single"/>
        </w:rPr>
        <w:t xml:space="preserve"> úterý 28. 11. </w:t>
      </w:r>
      <w:r w:rsidR="007E79B4" w:rsidRPr="007E79B4">
        <w:rPr>
          <w:rFonts w:cstheme="minorHAnsi"/>
          <w:b/>
          <w:sz w:val="24"/>
          <w:szCs w:val="24"/>
          <w:u w:val="single"/>
        </w:rPr>
        <w:t>2017 v</w:t>
      </w:r>
      <w:r w:rsidR="00D7034C">
        <w:rPr>
          <w:rFonts w:cstheme="minorHAnsi"/>
          <w:b/>
          <w:sz w:val="24"/>
          <w:szCs w:val="24"/>
          <w:u w:val="single"/>
        </w:rPr>
        <w:t xml:space="preserve"> 10.00 </w:t>
      </w:r>
      <w:r w:rsidR="007E79B4" w:rsidRPr="007E79B4">
        <w:rPr>
          <w:rFonts w:cstheme="minorHAnsi"/>
          <w:b/>
          <w:sz w:val="24"/>
          <w:szCs w:val="24"/>
          <w:u w:val="single"/>
        </w:rPr>
        <w:t>hodin.</w:t>
      </w:r>
    </w:p>
    <w:p w:rsidR="00EF2441" w:rsidRPr="007E79B4" w:rsidRDefault="00EF2441" w:rsidP="00DC3A0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 xml:space="preserve">Kontaktní osobou pro zajištění prohlídky budoucího plnění je – pan </w:t>
      </w:r>
      <w:r w:rsidR="00D7034C">
        <w:rPr>
          <w:rFonts w:cstheme="minorHAnsi"/>
          <w:sz w:val="24"/>
          <w:szCs w:val="24"/>
        </w:rPr>
        <w:t xml:space="preserve">Petr Zetocha, </w:t>
      </w:r>
      <w:proofErr w:type="spellStart"/>
      <w:r w:rsidR="00D7034C">
        <w:rPr>
          <w:rFonts w:cstheme="minorHAnsi"/>
          <w:sz w:val="24"/>
          <w:szCs w:val="24"/>
        </w:rPr>
        <w:t>DiS</w:t>
      </w:r>
      <w:proofErr w:type="spellEnd"/>
      <w:r w:rsidR="00D7034C">
        <w:rPr>
          <w:rFonts w:cstheme="minorHAnsi"/>
          <w:sz w:val="24"/>
          <w:szCs w:val="24"/>
        </w:rPr>
        <w:t>.</w:t>
      </w:r>
      <w:r w:rsidR="00906817" w:rsidRPr="007E79B4">
        <w:rPr>
          <w:rFonts w:cstheme="minorHAnsi"/>
          <w:sz w:val="24"/>
          <w:szCs w:val="24"/>
        </w:rPr>
        <w:t>,</w:t>
      </w:r>
      <w:r w:rsidRPr="007E79B4">
        <w:rPr>
          <w:rFonts w:cstheme="minorHAnsi"/>
          <w:sz w:val="24"/>
          <w:szCs w:val="24"/>
        </w:rPr>
        <w:t xml:space="preserve"> </w:t>
      </w:r>
      <w:r w:rsidR="00906817" w:rsidRPr="007E79B4">
        <w:rPr>
          <w:rFonts w:cstheme="minorHAnsi"/>
          <w:sz w:val="24"/>
          <w:szCs w:val="24"/>
        </w:rPr>
        <w:t>t</w:t>
      </w:r>
      <w:r w:rsidRPr="007E79B4">
        <w:rPr>
          <w:rFonts w:cstheme="minorHAnsi"/>
          <w:sz w:val="24"/>
          <w:szCs w:val="24"/>
        </w:rPr>
        <w:t xml:space="preserve">el. </w:t>
      </w:r>
      <w:r w:rsidR="00D7034C">
        <w:rPr>
          <w:rFonts w:cstheme="minorHAnsi"/>
          <w:sz w:val="24"/>
          <w:szCs w:val="24"/>
        </w:rPr>
        <w:t>736 769 152</w:t>
      </w:r>
      <w:r w:rsidR="007E79B4" w:rsidRPr="007E79B4">
        <w:rPr>
          <w:rFonts w:cstheme="minorHAnsi"/>
          <w:sz w:val="24"/>
          <w:szCs w:val="24"/>
        </w:rPr>
        <w:t>.</w:t>
      </w:r>
    </w:p>
    <w:p w:rsidR="00EF2441" w:rsidRPr="007E79B4" w:rsidRDefault="00EF2441" w:rsidP="00DC3A0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C3A0A" w:rsidRPr="007E79B4" w:rsidRDefault="00DC3A0A" w:rsidP="00DC3A0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 xml:space="preserve">4. </w:t>
      </w:r>
      <w:r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b/>
          <w:sz w:val="24"/>
          <w:szCs w:val="24"/>
        </w:rPr>
        <w:t>Požadavek zadavatele na kvalifikaci dodavatelů</w:t>
      </w:r>
    </w:p>
    <w:p w:rsidR="00DC3A0A" w:rsidRPr="007E79B4" w:rsidRDefault="00DC3A0A" w:rsidP="00DC3A0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Zadavatel požaduje pro posouzení kvalifikace uchazečů předložit oprávnění podnikat v rozsahu předmětu veřejné zakázky, k tomu vyžaduje předložení prostých kopií těchto dokladů:</w:t>
      </w:r>
    </w:p>
    <w:p w:rsidR="00DC3A0A" w:rsidRPr="007E79B4" w:rsidRDefault="00DC3A0A" w:rsidP="00DC3A0A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1) Výpis z Obchodního rejstříku, pokud je do něj uchazeč zapsán (výpis nesmí být starší 90 dní)</w:t>
      </w:r>
    </w:p>
    <w:p w:rsidR="00DC3A0A" w:rsidRPr="007E79B4" w:rsidRDefault="00DC3A0A" w:rsidP="00DC3A0A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2) výpis Živnostenského rejstříku</w:t>
      </w:r>
    </w:p>
    <w:p w:rsidR="00DC3A0A" w:rsidRPr="007E79B4" w:rsidRDefault="00DC3A0A" w:rsidP="00DC3A0A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3) Čestné prohlášení o splnění kvalifikace čestným prohlášením (Příloha č. 2)</w:t>
      </w:r>
    </w:p>
    <w:p w:rsidR="002530BD" w:rsidRPr="007E79B4" w:rsidRDefault="002530BD" w:rsidP="00BA1207">
      <w:pPr>
        <w:jc w:val="both"/>
        <w:rPr>
          <w:rFonts w:cstheme="minorHAnsi"/>
          <w:sz w:val="24"/>
          <w:szCs w:val="24"/>
        </w:rPr>
      </w:pPr>
    </w:p>
    <w:p w:rsidR="00EF2441" w:rsidRPr="007E79B4" w:rsidRDefault="00EF2441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Zadavatel požaduje</w:t>
      </w:r>
      <w:r w:rsidR="00B676EC" w:rsidRPr="007E79B4">
        <w:rPr>
          <w:rFonts w:cstheme="minorHAnsi"/>
          <w:sz w:val="24"/>
          <w:szCs w:val="24"/>
        </w:rPr>
        <w:t xml:space="preserve"> v nabídkách prokázat splnění odborné kvalifikace předložením seznamu obdobných realizovaných zakázek za uplynulých 5 let.</w:t>
      </w:r>
    </w:p>
    <w:p w:rsidR="00B676EC" w:rsidRPr="007E79B4" w:rsidRDefault="00B676EC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Uchazeči mohou prokázat kvalifikační předpoklady v rozsahu požadovaném tímto článkem výzvy také výpisem ze seznamu kvalifikovaných dodavatelů (dle § 228 zákona č. 134/2016 Sb.) nebo platným certifikátem vydaným v rámci schváleného systému certifikovaných dodavatelů (dle § 234 zákona č. 134/2016 Sb., o zadávání veřejných zakázek).</w:t>
      </w:r>
    </w:p>
    <w:p w:rsidR="00B676EC" w:rsidRPr="007E79B4" w:rsidRDefault="00B676EC" w:rsidP="00BA1207">
      <w:pPr>
        <w:jc w:val="both"/>
        <w:rPr>
          <w:rFonts w:cstheme="minorHAnsi"/>
          <w:sz w:val="24"/>
          <w:szCs w:val="24"/>
        </w:rPr>
      </w:pPr>
    </w:p>
    <w:p w:rsidR="0016627D" w:rsidRPr="007E79B4" w:rsidRDefault="0016627D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5</w:t>
      </w:r>
      <w:r w:rsidR="007E79B4">
        <w:rPr>
          <w:rFonts w:cstheme="minorHAnsi"/>
          <w:sz w:val="24"/>
          <w:szCs w:val="24"/>
        </w:rPr>
        <w:t>.</w:t>
      </w:r>
      <w:r w:rsidRPr="007E79B4">
        <w:rPr>
          <w:rFonts w:cstheme="minorHAnsi"/>
          <w:sz w:val="24"/>
          <w:szCs w:val="24"/>
        </w:rPr>
        <w:t xml:space="preserve"> </w:t>
      </w:r>
      <w:r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b/>
          <w:sz w:val="24"/>
          <w:szCs w:val="24"/>
        </w:rPr>
        <w:t>Požadavky na jednotný způsob zpracování nabídkové ceny</w:t>
      </w:r>
    </w:p>
    <w:p w:rsidR="0016627D" w:rsidRPr="007E79B4" w:rsidRDefault="0016627D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Zadavatel umožňuje dodavatelům důkladnou prohlídku stávajícího stavu prostoru stávající čekárny pro pečlivé a odborné zvážení technologie provedení a použití materiálů. Na základě odborných znalostí a zkušeností dodavatele, zadavatel očekává cenovou nabídku, která bude stanovena za kompletní provedení díla včetně všech souvisejících činností. Cenová nabídka musí obsahovat navržený rozpočet obsahující:</w:t>
      </w:r>
    </w:p>
    <w:p w:rsidR="0016627D" w:rsidRPr="007E79B4" w:rsidRDefault="0016627D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a) dodávky potřebné k realizaci veřejné zakázky včetně konkrétních měrných jednotek (m, m2, m3, kg, ks, apod.), počet měrných jednotek, jednotkovou a celkovou cenu bez DPH i včetně DPH,</w:t>
      </w:r>
    </w:p>
    <w:p w:rsidR="0016627D" w:rsidRPr="007E79B4" w:rsidRDefault="0016627D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b) specifikaci montážních prací pro zpracování a zabudování dodávek, jednotkovou a celkovou cenu u každé položky bez DPH i včetně DPH,</w:t>
      </w:r>
    </w:p>
    <w:p w:rsidR="0016627D" w:rsidRPr="007E79B4" w:rsidRDefault="0016627D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c) ostatní náklady potřebné k provedení díla.</w:t>
      </w:r>
    </w:p>
    <w:p w:rsidR="001C11EC" w:rsidRPr="007E79B4" w:rsidRDefault="001C11EC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Měnou výběrového řízení je CZK.</w:t>
      </w:r>
    </w:p>
    <w:p w:rsidR="001C11EC" w:rsidRPr="007E79B4" w:rsidRDefault="00AD5409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Zada</w:t>
      </w:r>
      <w:r w:rsidR="001C11EC" w:rsidRPr="007E79B4">
        <w:rPr>
          <w:rFonts w:cstheme="minorHAnsi"/>
          <w:sz w:val="24"/>
          <w:szCs w:val="24"/>
        </w:rPr>
        <w:t>vatel dále požaduje, aby spolu s cenovou nabídkou dodavatel předložil popis technologického postupu provedení celého díla s obhajobou použitých materiálů a s uvedením použitých strojů a zařízení.</w:t>
      </w:r>
    </w:p>
    <w:p w:rsidR="001C11EC" w:rsidRPr="007E79B4" w:rsidRDefault="001C11EC" w:rsidP="00BA1207">
      <w:pPr>
        <w:jc w:val="both"/>
        <w:rPr>
          <w:rFonts w:cstheme="minorHAnsi"/>
          <w:sz w:val="24"/>
          <w:szCs w:val="24"/>
        </w:rPr>
      </w:pPr>
    </w:p>
    <w:p w:rsidR="001C11EC" w:rsidRPr="007E79B4" w:rsidRDefault="001C11EC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lastRenderedPageBreak/>
        <w:t>6</w:t>
      </w:r>
      <w:r w:rsidR="007E79B4">
        <w:rPr>
          <w:rFonts w:cstheme="minorHAnsi"/>
          <w:sz w:val="24"/>
          <w:szCs w:val="24"/>
        </w:rPr>
        <w:t>.</w:t>
      </w:r>
      <w:r w:rsidRPr="007E79B4">
        <w:rPr>
          <w:rFonts w:cstheme="minorHAnsi"/>
          <w:sz w:val="24"/>
          <w:szCs w:val="24"/>
        </w:rPr>
        <w:t xml:space="preserve"> </w:t>
      </w:r>
      <w:r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b/>
          <w:sz w:val="24"/>
          <w:szCs w:val="24"/>
        </w:rPr>
        <w:t>Pokyny pro vypracování návrhu smlouvy – obchodní podmínky</w:t>
      </w:r>
    </w:p>
    <w:p w:rsidR="001C11EC" w:rsidRPr="007E79B4" w:rsidRDefault="001C11EC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Zadavatel stanovil jako závaznou obchodní podmínku vzorový obsah smlouvy o dílo, který je Přílohou č. 4 této výzvy, a která bude sloužit k uzavření smluvního vztahu s vybraným uchazečem. Návrh smlouvy musí být v nabídce podepsán osobou oprávněnou jednat jménem dodavatele. V případě zmocněnce musí být předložen originál nebo úředně ověřená kopie plné moci či pověření.</w:t>
      </w:r>
    </w:p>
    <w:p w:rsidR="001C11EC" w:rsidRPr="007E79B4" w:rsidRDefault="001C11EC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Předložení nepodepsaného návrhu smlouvy, případně nepředložení plné moci či pověření dle předchozí věty není předložením řádného návrhu smlouvy a nabídka uchazeče bude v takovém případě neúplná.</w:t>
      </w:r>
    </w:p>
    <w:p w:rsidR="001C11EC" w:rsidRPr="007E79B4" w:rsidRDefault="00D7034C" w:rsidP="00BA120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7.</w:t>
      </w:r>
      <w:r w:rsidR="001C11EC" w:rsidRPr="007E79B4">
        <w:rPr>
          <w:rFonts w:cstheme="minorHAnsi"/>
          <w:sz w:val="24"/>
          <w:szCs w:val="24"/>
        </w:rPr>
        <w:tab/>
        <w:t>Požadavky na jednotný způsob zpracování nabídky</w:t>
      </w:r>
    </w:p>
    <w:p w:rsidR="001C11EC" w:rsidRPr="007E79B4" w:rsidRDefault="001C11EC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 xml:space="preserve">7. 1 </w:t>
      </w:r>
      <w:r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b/>
          <w:sz w:val="24"/>
          <w:szCs w:val="24"/>
        </w:rPr>
        <w:t>Jazyk nabídky</w:t>
      </w:r>
    </w:p>
    <w:p w:rsidR="001C11EC" w:rsidRPr="007E79B4" w:rsidRDefault="008E1971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Nabídka, veškerá korespondence a další dokumenty související s nabídkou musí být psány v českém jazyce.</w:t>
      </w:r>
    </w:p>
    <w:p w:rsidR="008E1971" w:rsidRPr="007E79B4" w:rsidRDefault="008E1971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 xml:space="preserve">7. 2 </w:t>
      </w:r>
      <w:r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b/>
          <w:sz w:val="24"/>
          <w:szCs w:val="24"/>
        </w:rPr>
        <w:t>Forma nabídky</w:t>
      </w:r>
    </w:p>
    <w:p w:rsidR="008E1971" w:rsidRPr="007E79B4" w:rsidRDefault="008E1971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 xml:space="preserve">Nabídka se podává v písemné listinné formě v jednom vyhotovení. Uchazeč podává nabídku ve lhůtě pro podání nabídek. Nabídka musí být podaná v řádně uzavřené obálce označené </w:t>
      </w:r>
      <w:r w:rsidR="007E79B4" w:rsidRPr="007E79B4">
        <w:rPr>
          <w:rFonts w:cstheme="minorHAnsi"/>
          <w:b/>
          <w:sz w:val="24"/>
          <w:szCs w:val="24"/>
        </w:rPr>
        <w:t>„Rekonstrukce sálu obce Okrouhlá</w:t>
      </w:r>
      <w:r w:rsidR="00977F0A" w:rsidRPr="007E79B4">
        <w:rPr>
          <w:rFonts w:cstheme="minorHAnsi"/>
          <w:b/>
          <w:sz w:val="24"/>
          <w:szCs w:val="24"/>
        </w:rPr>
        <w:t>“</w:t>
      </w:r>
      <w:r w:rsidR="004A49A5" w:rsidRPr="007E79B4">
        <w:rPr>
          <w:rFonts w:cstheme="minorHAnsi"/>
          <w:b/>
          <w:sz w:val="24"/>
          <w:szCs w:val="24"/>
        </w:rPr>
        <w:t xml:space="preserve"> – NEOTVÍRAT! </w:t>
      </w:r>
      <w:r w:rsidR="004A49A5" w:rsidRPr="007E79B4">
        <w:rPr>
          <w:rFonts w:cstheme="minorHAnsi"/>
          <w:sz w:val="24"/>
          <w:szCs w:val="24"/>
        </w:rPr>
        <w:t>Nabídka bude zabezpečena proti manipulaci s jednotlivými listy tak, aby bez násilného porušení nebylo možno žádný list nabídky volně vyjmout. Obálka s nabídkou bude obsahovat adresu, na níž je možné zaslat oznámení v případě, že se nabídka nebude otvírat.</w:t>
      </w:r>
    </w:p>
    <w:p w:rsidR="004A49A5" w:rsidRPr="007E79B4" w:rsidRDefault="004A49A5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V nabídce musí být uvedeny identifikační údaje uchazeče. Nabídka musí obsahovat návrh smlouvy podepsaný osobou oprávněnou jednat jménem či za uchazeče.</w:t>
      </w:r>
    </w:p>
    <w:p w:rsidR="004A49A5" w:rsidRPr="007E79B4" w:rsidRDefault="004A49A5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 xml:space="preserve">7. 3 </w:t>
      </w:r>
      <w:r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b/>
          <w:sz w:val="24"/>
          <w:szCs w:val="24"/>
        </w:rPr>
        <w:t>Členění nabídky</w:t>
      </w:r>
    </w:p>
    <w:p w:rsidR="004A49A5" w:rsidRPr="007E79B4" w:rsidRDefault="004A49A5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Zadavatel doporučuje členit nabídku do samostatných částí řazených za sebou dle následující struktury (poznámka: jiné, než požadované řazení není porušením podmínek, požadované údaje však musí být doloženy vždy):</w:t>
      </w:r>
    </w:p>
    <w:p w:rsidR="00172248" w:rsidRPr="007E79B4" w:rsidRDefault="004A49A5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1. Vyplněný formulář „Krycí list nabídky“ (Příloha č. 1) s podpisem oprávněné osoby uchazeče způsobem podepisování uvedeným ve výpise z obchodního rejstříku, nebo zástupcem zmocněným k tomu úkonu dle právních předpisů (plná moc pak musí být součástí nabídky).</w:t>
      </w:r>
      <w:r w:rsidR="00172248" w:rsidRPr="007E79B4">
        <w:rPr>
          <w:rFonts w:cstheme="minorHAnsi"/>
          <w:sz w:val="24"/>
          <w:szCs w:val="24"/>
        </w:rPr>
        <w:t xml:space="preserve"> Uchazeč v Krycím listu nabídky učiní prohlášení, že se podrobně seznámil se všemi zadávacími podmínkami, že těmto podmínkám porozuměl, že je v plném rozsahu a bez výhrad přijímá a že nabídku zpracoval v souladu s těmito podmínkami.</w:t>
      </w:r>
    </w:p>
    <w:p w:rsidR="00172248" w:rsidRPr="007E79B4" w:rsidRDefault="00172248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2. Dokumenty prokazující splnění kvalifikačních předpokladů.</w:t>
      </w:r>
    </w:p>
    <w:p w:rsidR="00172248" w:rsidRPr="007E79B4" w:rsidRDefault="00172248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3. Cenová nabídka členěná dle požadavku zadávacích podmínek včetně podrobného rozpočtu, bude podepsána osobou oprávněnou jednat jménem či za uchazeče.</w:t>
      </w:r>
    </w:p>
    <w:p w:rsidR="00172248" w:rsidRPr="007E79B4" w:rsidRDefault="00172248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4. Návrh smlouvy – doplněný návrh smlouvy, respektující veškeré zadávací podmínky ve výzvě a zadávací dokumentaci, podepsaný oprávněnou osobou jednat jménem či za uchazeče.</w:t>
      </w:r>
    </w:p>
    <w:p w:rsidR="00172248" w:rsidRPr="007E79B4" w:rsidRDefault="00172248" w:rsidP="00BA1207">
      <w:pPr>
        <w:jc w:val="both"/>
        <w:rPr>
          <w:rFonts w:cstheme="minorHAnsi"/>
          <w:sz w:val="24"/>
          <w:szCs w:val="24"/>
        </w:rPr>
      </w:pPr>
    </w:p>
    <w:p w:rsidR="00172248" w:rsidRPr="007E79B4" w:rsidRDefault="00172248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 xml:space="preserve">8. </w:t>
      </w:r>
      <w:r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b/>
          <w:sz w:val="24"/>
          <w:szCs w:val="24"/>
        </w:rPr>
        <w:t>Podání námitek, lhůta pro podání nabídek a místo přijetí</w:t>
      </w:r>
    </w:p>
    <w:p w:rsidR="00172248" w:rsidRPr="007E79B4" w:rsidRDefault="00172248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Dodavatel může podat pouze jednu nabídku. Subdodavatel může být uveden ve více nabídkách. Zadavatel nepřipouští variantní řešení nabídky.</w:t>
      </w:r>
    </w:p>
    <w:p w:rsidR="0025538B" w:rsidRPr="007E79B4" w:rsidRDefault="00172248" w:rsidP="00BA1207">
      <w:pPr>
        <w:jc w:val="both"/>
        <w:rPr>
          <w:rFonts w:cstheme="minorHAnsi"/>
          <w:b/>
          <w:sz w:val="24"/>
          <w:szCs w:val="24"/>
          <w:u w:val="single"/>
        </w:rPr>
      </w:pPr>
      <w:r w:rsidRPr="007E79B4">
        <w:rPr>
          <w:rFonts w:cstheme="minorHAnsi"/>
          <w:sz w:val="24"/>
          <w:szCs w:val="24"/>
        </w:rPr>
        <w:t>Dodavatel jako uchazeč o veřejnou zakázku doručí zadavateli nabídku poštou na adresu zadavatele, nebo osobně do kanceláře obecního úřadu Okrouhlá, v pracovní dny od 8:00</w:t>
      </w:r>
      <w:r w:rsidR="0025538B" w:rsidRPr="007E79B4">
        <w:rPr>
          <w:rFonts w:cstheme="minorHAnsi"/>
          <w:sz w:val="24"/>
          <w:szCs w:val="24"/>
        </w:rPr>
        <w:t xml:space="preserve"> hodin do 14:00 hodin a to nejpozději do konce lhůty pro podání nabídek, </w:t>
      </w:r>
      <w:r w:rsidR="0025538B" w:rsidRPr="007E79B4">
        <w:rPr>
          <w:rFonts w:cstheme="minorHAnsi"/>
          <w:b/>
          <w:sz w:val="24"/>
          <w:szCs w:val="24"/>
          <w:u w:val="single"/>
        </w:rPr>
        <w:t xml:space="preserve">tj. do </w:t>
      </w:r>
      <w:r w:rsidR="006B61E4">
        <w:rPr>
          <w:rFonts w:cstheme="minorHAnsi"/>
          <w:b/>
          <w:sz w:val="24"/>
          <w:szCs w:val="24"/>
          <w:u w:val="single"/>
        </w:rPr>
        <w:t>18</w:t>
      </w:r>
      <w:r w:rsidR="00D7034C">
        <w:rPr>
          <w:rFonts w:cstheme="minorHAnsi"/>
          <w:b/>
          <w:sz w:val="24"/>
          <w:szCs w:val="24"/>
          <w:u w:val="single"/>
        </w:rPr>
        <w:t xml:space="preserve">. prosince </w:t>
      </w:r>
      <w:r w:rsidR="0025538B" w:rsidRPr="007E79B4">
        <w:rPr>
          <w:rFonts w:cstheme="minorHAnsi"/>
          <w:b/>
          <w:sz w:val="24"/>
          <w:szCs w:val="24"/>
          <w:u w:val="single"/>
        </w:rPr>
        <w:t>2017 do 9:30 hodin.</w:t>
      </w:r>
    </w:p>
    <w:p w:rsidR="0025538B" w:rsidRPr="007E79B4" w:rsidRDefault="0025538B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Nabídky budou přijímány na adrese:</w:t>
      </w:r>
    </w:p>
    <w:p w:rsidR="0025538B" w:rsidRPr="007E79B4" w:rsidRDefault="0025538B" w:rsidP="00451C7D">
      <w:pPr>
        <w:spacing w:after="0"/>
        <w:jc w:val="both"/>
        <w:rPr>
          <w:rFonts w:cstheme="minorHAnsi"/>
          <w:b/>
          <w:sz w:val="24"/>
          <w:szCs w:val="24"/>
        </w:rPr>
      </w:pPr>
      <w:r w:rsidRPr="007E79B4">
        <w:rPr>
          <w:rFonts w:cstheme="minorHAnsi"/>
          <w:b/>
          <w:sz w:val="24"/>
          <w:szCs w:val="24"/>
        </w:rPr>
        <w:t>Obecní úřad Okrouhlá</w:t>
      </w:r>
    </w:p>
    <w:p w:rsidR="0025538B" w:rsidRPr="007E79B4" w:rsidRDefault="0025538B" w:rsidP="00451C7D">
      <w:pPr>
        <w:spacing w:after="0"/>
        <w:jc w:val="both"/>
        <w:rPr>
          <w:rFonts w:cstheme="minorHAnsi"/>
          <w:b/>
          <w:sz w:val="24"/>
          <w:szCs w:val="24"/>
        </w:rPr>
      </w:pPr>
      <w:r w:rsidRPr="007E79B4">
        <w:rPr>
          <w:rFonts w:cstheme="minorHAnsi"/>
          <w:b/>
          <w:sz w:val="24"/>
          <w:szCs w:val="24"/>
        </w:rPr>
        <w:t>Okrouhlá č. 47</w:t>
      </w:r>
    </w:p>
    <w:p w:rsidR="0025538B" w:rsidRPr="007E79B4" w:rsidRDefault="0025538B" w:rsidP="00451C7D">
      <w:pPr>
        <w:spacing w:after="0"/>
        <w:jc w:val="both"/>
        <w:rPr>
          <w:rFonts w:cstheme="minorHAnsi"/>
          <w:b/>
          <w:sz w:val="24"/>
          <w:szCs w:val="24"/>
        </w:rPr>
      </w:pPr>
      <w:r w:rsidRPr="007E79B4">
        <w:rPr>
          <w:rFonts w:cstheme="minorHAnsi"/>
          <w:b/>
          <w:sz w:val="24"/>
          <w:szCs w:val="24"/>
        </w:rPr>
        <w:t>350 02 Cheb</w:t>
      </w:r>
    </w:p>
    <w:p w:rsidR="0025538B" w:rsidRPr="007E79B4" w:rsidRDefault="0025538B" w:rsidP="00BA1207">
      <w:pPr>
        <w:jc w:val="both"/>
        <w:rPr>
          <w:rFonts w:cstheme="minorHAnsi"/>
          <w:b/>
          <w:sz w:val="24"/>
          <w:szCs w:val="24"/>
        </w:rPr>
      </w:pPr>
    </w:p>
    <w:p w:rsidR="0025538B" w:rsidRPr="007E79B4" w:rsidRDefault="0025538B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9</w:t>
      </w:r>
      <w:r w:rsidR="007E79B4" w:rsidRPr="007E79B4">
        <w:rPr>
          <w:rFonts w:cstheme="minorHAnsi"/>
          <w:sz w:val="24"/>
          <w:szCs w:val="24"/>
        </w:rPr>
        <w:t>.</w:t>
      </w:r>
      <w:r w:rsidRPr="007E79B4">
        <w:rPr>
          <w:rFonts w:cstheme="minorHAnsi"/>
          <w:sz w:val="24"/>
          <w:szCs w:val="24"/>
        </w:rPr>
        <w:t xml:space="preserve"> </w:t>
      </w:r>
      <w:r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b/>
          <w:sz w:val="24"/>
          <w:szCs w:val="24"/>
        </w:rPr>
        <w:t>Otvírání obálek a hodnocení nabídek</w:t>
      </w:r>
    </w:p>
    <w:p w:rsidR="0025538B" w:rsidRPr="007E79B4" w:rsidRDefault="0025538B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 xml:space="preserve">Obálky s nabídkami budou otevřeny bezprostředně po jejich přijetí, tj. </w:t>
      </w:r>
      <w:r w:rsidRPr="007E79B4">
        <w:rPr>
          <w:rFonts w:cstheme="minorHAnsi"/>
          <w:b/>
          <w:sz w:val="24"/>
          <w:szCs w:val="24"/>
        </w:rPr>
        <w:t>v</w:t>
      </w:r>
      <w:r w:rsidR="006B61E4">
        <w:rPr>
          <w:rFonts w:cstheme="minorHAnsi"/>
          <w:b/>
          <w:sz w:val="24"/>
          <w:szCs w:val="24"/>
        </w:rPr>
        <w:t> úterý 19. prosince</w:t>
      </w:r>
      <w:r w:rsidR="007E79B4" w:rsidRPr="007E79B4">
        <w:rPr>
          <w:rFonts w:cstheme="minorHAnsi"/>
          <w:b/>
          <w:sz w:val="24"/>
          <w:szCs w:val="24"/>
        </w:rPr>
        <w:t xml:space="preserve"> 2017 v</w:t>
      </w:r>
      <w:r w:rsidR="006B61E4">
        <w:rPr>
          <w:rFonts w:cstheme="minorHAnsi"/>
          <w:b/>
          <w:sz w:val="24"/>
          <w:szCs w:val="24"/>
        </w:rPr>
        <w:t> 10.00</w:t>
      </w:r>
      <w:r w:rsidRPr="007E79B4">
        <w:rPr>
          <w:rFonts w:cstheme="minorHAnsi"/>
          <w:b/>
          <w:sz w:val="24"/>
          <w:szCs w:val="24"/>
        </w:rPr>
        <w:t xml:space="preserve"> hodin. </w:t>
      </w:r>
      <w:r w:rsidRPr="007E79B4">
        <w:rPr>
          <w:rFonts w:cstheme="minorHAnsi"/>
          <w:sz w:val="24"/>
          <w:szCs w:val="24"/>
        </w:rPr>
        <w:t>Při otevírání obálek mají právo být přítomni oprávněné osoby uchazečů (a to maximálně 1 osoba za uchazeče). V průběhu otevírání obálek zveřejní zadavatel tyto informace:</w:t>
      </w:r>
    </w:p>
    <w:p w:rsidR="0025538B" w:rsidRPr="007E79B4" w:rsidRDefault="0025538B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a) Identifikační údaje uchazečů v pořadí podle data a hodiny příjmu nabídek.</w:t>
      </w:r>
    </w:p>
    <w:p w:rsidR="0025538B" w:rsidRPr="007E79B4" w:rsidRDefault="0025538B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b) Zda nabídka obsahuje návrh smlouvy a je-li podepsán oprávněnou osobou.</w:t>
      </w:r>
    </w:p>
    <w:p w:rsidR="004A49A5" w:rsidRPr="007E79B4" w:rsidRDefault="0025538B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 xml:space="preserve">c) Cenu nabídky včetně DPH. </w:t>
      </w:r>
      <w:r w:rsidR="004A49A5" w:rsidRPr="007E79B4">
        <w:rPr>
          <w:rFonts w:cstheme="minorHAnsi"/>
          <w:sz w:val="24"/>
          <w:szCs w:val="24"/>
        </w:rPr>
        <w:t xml:space="preserve"> </w:t>
      </w:r>
    </w:p>
    <w:p w:rsidR="0025538B" w:rsidRPr="007E79B4" w:rsidRDefault="0025538B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 xml:space="preserve">Hodnotícím kritériem je </w:t>
      </w:r>
      <w:r w:rsidRPr="007E79B4">
        <w:rPr>
          <w:rFonts w:cstheme="minorHAnsi"/>
          <w:b/>
          <w:sz w:val="24"/>
          <w:szCs w:val="24"/>
        </w:rPr>
        <w:t xml:space="preserve">nejnižší nabídková cena včetně DPH. </w:t>
      </w:r>
      <w:r w:rsidRPr="007E79B4">
        <w:rPr>
          <w:rFonts w:cstheme="minorHAnsi"/>
          <w:sz w:val="24"/>
          <w:szCs w:val="24"/>
        </w:rPr>
        <w:t>Nabídky budou vyhodnoceny podle absolutní hodnoty nabídkové ceny včetně DPH od nejnižší po nejvyšší.</w:t>
      </w:r>
    </w:p>
    <w:p w:rsidR="0025538B" w:rsidRPr="007E79B4" w:rsidRDefault="0025538B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 xml:space="preserve">10 </w:t>
      </w:r>
      <w:r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b/>
          <w:sz w:val="24"/>
          <w:szCs w:val="24"/>
        </w:rPr>
        <w:t>Oznámení o výběru nejvýhodnější nabídky</w:t>
      </w:r>
    </w:p>
    <w:p w:rsidR="00DA632D" w:rsidRPr="007E79B4" w:rsidRDefault="00DA632D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Uchazeči budou o výsledku výběrového řízení informováni uveřejněním rozhodnutí na profilu zadavatele ve lhůtě do pěti pracovních dnů ode dne schválení výsledků výběrového řízení. Vybraný uchazeč bude vyzván k součinnosti k uzavření smlouvy.</w:t>
      </w:r>
    </w:p>
    <w:p w:rsidR="00DA632D" w:rsidRPr="007E79B4" w:rsidRDefault="00DA632D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 xml:space="preserve">11 </w:t>
      </w:r>
      <w:r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b/>
          <w:sz w:val="24"/>
          <w:szCs w:val="24"/>
        </w:rPr>
        <w:t>Ostatní podmínky zadavatele a jeho vyhrazená práva</w:t>
      </w:r>
    </w:p>
    <w:p w:rsidR="00DA632D" w:rsidRPr="007E79B4" w:rsidRDefault="00DA632D" w:rsidP="00BA1207">
      <w:pPr>
        <w:jc w:val="both"/>
        <w:rPr>
          <w:rFonts w:cstheme="minorHAnsi"/>
          <w:sz w:val="24"/>
          <w:szCs w:val="24"/>
        </w:rPr>
      </w:pPr>
      <w:proofErr w:type="gramStart"/>
      <w:r w:rsidRPr="007E79B4">
        <w:rPr>
          <w:rFonts w:cstheme="minorHAnsi"/>
          <w:sz w:val="24"/>
          <w:szCs w:val="24"/>
        </w:rPr>
        <w:t>11.1</w:t>
      </w:r>
      <w:r w:rsidR="007E79B4">
        <w:rPr>
          <w:rFonts w:cstheme="minorHAnsi"/>
          <w:sz w:val="24"/>
          <w:szCs w:val="24"/>
        </w:rPr>
        <w:t xml:space="preserve">     </w:t>
      </w:r>
      <w:r w:rsidRPr="007E79B4">
        <w:rPr>
          <w:rFonts w:cstheme="minorHAnsi"/>
          <w:sz w:val="24"/>
          <w:szCs w:val="24"/>
        </w:rPr>
        <w:t xml:space="preserve"> </w:t>
      </w:r>
      <w:r w:rsidRPr="007E79B4">
        <w:rPr>
          <w:rFonts w:cstheme="minorHAnsi"/>
          <w:b/>
          <w:sz w:val="24"/>
          <w:szCs w:val="24"/>
        </w:rPr>
        <w:t>Další</w:t>
      </w:r>
      <w:proofErr w:type="gramEnd"/>
      <w:r w:rsidRPr="007E79B4">
        <w:rPr>
          <w:rFonts w:cstheme="minorHAnsi"/>
          <w:b/>
          <w:sz w:val="24"/>
          <w:szCs w:val="24"/>
        </w:rPr>
        <w:t xml:space="preserve"> podmínky a doporučení zadavatele</w:t>
      </w:r>
    </w:p>
    <w:p w:rsidR="00DA632D" w:rsidRPr="007E79B4" w:rsidRDefault="00DA632D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Pro zajištění odpovědnosti a záruk nebude dodavatel dílo podstupovat jiným subdodavatelům. Zadavatel stanovuje jako nejvýše přípustný podíl subdodávek ve výši 5% ceny za montážní činnost bez DPH.</w:t>
      </w:r>
    </w:p>
    <w:p w:rsidR="00DA632D" w:rsidRPr="007E79B4" w:rsidRDefault="00DA632D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Zadavatel nepřipouští variantní řešení.</w:t>
      </w:r>
    </w:p>
    <w:p w:rsidR="00DA632D" w:rsidRPr="007E79B4" w:rsidRDefault="00DA632D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Nabídky uchazečů se nevracejí a zůstávají u zadavatele jako součást dokumentace za zadání veřejné zakázky.</w:t>
      </w:r>
    </w:p>
    <w:p w:rsidR="00DA632D" w:rsidRPr="007E79B4" w:rsidRDefault="00DA632D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lastRenderedPageBreak/>
        <w:t>Zadavatel neposkytuje náhradu nákladů, které uchazeč vynaložil na ú</w:t>
      </w:r>
      <w:r w:rsidR="00C36278" w:rsidRPr="007E79B4">
        <w:rPr>
          <w:rFonts w:cstheme="minorHAnsi"/>
          <w:sz w:val="24"/>
          <w:szCs w:val="24"/>
        </w:rPr>
        <w:t>čast ve výběrovém řízení.</w:t>
      </w:r>
    </w:p>
    <w:p w:rsidR="00365000" w:rsidRPr="007E79B4" w:rsidRDefault="00365000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Všechny náklady související s přípravou a podáním nabídky hradí výhradně příslušný uchazeč.</w:t>
      </w:r>
    </w:p>
    <w:p w:rsidR="00C36278" w:rsidRPr="007E79B4" w:rsidRDefault="007E79B4" w:rsidP="00BA120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11.</w:t>
      </w:r>
      <w:r w:rsidR="00C36278" w:rsidRPr="007E79B4">
        <w:rPr>
          <w:rFonts w:cstheme="minorHAnsi"/>
          <w:sz w:val="24"/>
          <w:szCs w:val="24"/>
        </w:rPr>
        <w:t xml:space="preserve">2 </w:t>
      </w:r>
      <w:r w:rsidR="00C36278" w:rsidRPr="007E79B4">
        <w:rPr>
          <w:rFonts w:cstheme="minorHAnsi"/>
          <w:sz w:val="24"/>
          <w:szCs w:val="24"/>
        </w:rPr>
        <w:tab/>
      </w:r>
      <w:r w:rsidR="00C36278" w:rsidRPr="007E79B4">
        <w:rPr>
          <w:rFonts w:cstheme="minorHAnsi"/>
          <w:b/>
          <w:sz w:val="24"/>
          <w:szCs w:val="24"/>
        </w:rPr>
        <w:t>Vymezená práva zadavatele</w:t>
      </w:r>
    </w:p>
    <w:p w:rsidR="00C36278" w:rsidRPr="007E79B4" w:rsidRDefault="00365000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Zadavatel si vyhrazuje právo na změnu nebo úpravu podmínek stanovených zadávací dokumentací, a to buď na základě žádosti uchazečů o vyjasnění zadávací dokumentace, nebo z vlastního podnětu.</w:t>
      </w:r>
    </w:p>
    <w:p w:rsidR="00365000" w:rsidRPr="007E79B4" w:rsidRDefault="00365000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Změnu obsahu zadávací dokumentace zadavatel oznámí na profilu zadavatele.</w:t>
      </w:r>
    </w:p>
    <w:p w:rsidR="00365000" w:rsidRPr="007E79B4" w:rsidRDefault="00365000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Zadavatel si vyhrazuje právo zrušit výběrové řízení i bez udání důvodu.</w:t>
      </w:r>
    </w:p>
    <w:p w:rsidR="00365000" w:rsidRPr="007E79B4" w:rsidRDefault="00365000" w:rsidP="00BA1207">
      <w:pPr>
        <w:jc w:val="both"/>
        <w:rPr>
          <w:rFonts w:cstheme="minorHAnsi"/>
          <w:sz w:val="24"/>
          <w:szCs w:val="24"/>
        </w:rPr>
      </w:pPr>
    </w:p>
    <w:p w:rsidR="00365000" w:rsidRPr="007E79B4" w:rsidRDefault="00365000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 xml:space="preserve">V Okrouhlé dne </w:t>
      </w:r>
      <w:r w:rsidR="006B61E4">
        <w:rPr>
          <w:rFonts w:cstheme="minorHAnsi"/>
          <w:sz w:val="24"/>
          <w:szCs w:val="24"/>
        </w:rPr>
        <w:t xml:space="preserve">20. listopadu </w:t>
      </w:r>
      <w:bookmarkStart w:id="0" w:name="_GoBack"/>
      <w:bookmarkEnd w:id="0"/>
      <w:r w:rsidRPr="007E79B4">
        <w:rPr>
          <w:rFonts w:cstheme="minorHAnsi"/>
          <w:sz w:val="24"/>
          <w:szCs w:val="24"/>
        </w:rPr>
        <w:t>2017</w:t>
      </w:r>
    </w:p>
    <w:p w:rsidR="00365000" w:rsidRPr="007E79B4" w:rsidRDefault="00365000" w:rsidP="00BA1207">
      <w:pPr>
        <w:jc w:val="both"/>
        <w:rPr>
          <w:rFonts w:cstheme="minorHAnsi"/>
          <w:sz w:val="24"/>
          <w:szCs w:val="24"/>
        </w:rPr>
      </w:pPr>
    </w:p>
    <w:p w:rsidR="00365000" w:rsidRPr="007E79B4" w:rsidRDefault="00365000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sz w:val="24"/>
          <w:szCs w:val="24"/>
        </w:rPr>
        <w:tab/>
        <w:t xml:space="preserve">Petr Zetocha, </w:t>
      </w:r>
      <w:proofErr w:type="spellStart"/>
      <w:r w:rsidRPr="007E79B4">
        <w:rPr>
          <w:rFonts w:cstheme="minorHAnsi"/>
          <w:sz w:val="24"/>
          <w:szCs w:val="24"/>
        </w:rPr>
        <w:t>DiS</w:t>
      </w:r>
      <w:proofErr w:type="spellEnd"/>
    </w:p>
    <w:p w:rsidR="00365000" w:rsidRPr="007E79B4" w:rsidRDefault="00365000" w:rsidP="00BA1207">
      <w:pPr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sz w:val="24"/>
          <w:szCs w:val="24"/>
        </w:rPr>
        <w:tab/>
      </w:r>
      <w:r w:rsidRPr="007E79B4">
        <w:rPr>
          <w:rFonts w:cstheme="minorHAnsi"/>
          <w:sz w:val="24"/>
          <w:szCs w:val="24"/>
        </w:rPr>
        <w:tab/>
        <w:t>starosta obce</w:t>
      </w:r>
    </w:p>
    <w:p w:rsidR="00365000" w:rsidRPr="007E79B4" w:rsidRDefault="00365000" w:rsidP="00BA1207">
      <w:pPr>
        <w:jc w:val="both"/>
        <w:rPr>
          <w:rFonts w:cstheme="minorHAnsi"/>
          <w:sz w:val="24"/>
          <w:szCs w:val="24"/>
        </w:rPr>
      </w:pPr>
    </w:p>
    <w:p w:rsidR="00365000" w:rsidRPr="007E79B4" w:rsidRDefault="00365000" w:rsidP="00BA1207">
      <w:pPr>
        <w:jc w:val="both"/>
        <w:rPr>
          <w:rFonts w:cstheme="minorHAnsi"/>
          <w:sz w:val="24"/>
          <w:szCs w:val="24"/>
        </w:rPr>
      </w:pPr>
    </w:p>
    <w:p w:rsidR="00365000" w:rsidRPr="007E79B4" w:rsidRDefault="00365000" w:rsidP="00BA1207">
      <w:pPr>
        <w:jc w:val="both"/>
        <w:rPr>
          <w:rFonts w:cstheme="minorHAnsi"/>
          <w:sz w:val="24"/>
          <w:szCs w:val="24"/>
        </w:rPr>
      </w:pPr>
    </w:p>
    <w:p w:rsidR="00DE0907" w:rsidRPr="007E79B4" w:rsidRDefault="00DE0907" w:rsidP="00BA1207">
      <w:pPr>
        <w:jc w:val="both"/>
        <w:rPr>
          <w:rFonts w:cstheme="minorHAnsi"/>
          <w:sz w:val="24"/>
          <w:szCs w:val="24"/>
        </w:rPr>
      </w:pPr>
    </w:p>
    <w:p w:rsidR="00DE0907" w:rsidRPr="007E79B4" w:rsidRDefault="00DE0907" w:rsidP="00BA1207">
      <w:pPr>
        <w:jc w:val="both"/>
        <w:rPr>
          <w:rFonts w:cstheme="minorHAnsi"/>
          <w:sz w:val="24"/>
          <w:szCs w:val="24"/>
        </w:rPr>
      </w:pPr>
    </w:p>
    <w:p w:rsidR="00DE0907" w:rsidRPr="007E79B4" w:rsidRDefault="00DE0907" w:rsidP="00BA1207">
      <w:pPr>
        <w:jc w:val="both"/>
        <w:rPr>
          <w:rFonts w:cstheme="minorHAnsi"/>
          <w:sz w:val="24"/>
          <w:szCs w:val="24"/>
        </w:rPr>
      </w:pPr>
    </w:p>
    <w:p w:rsidR="00365000" w:rsidRPr="007E79B4" w:rsidRDefault="00365000" w:rsidP="00365000">
      <w:pPr>
        <w:spacing w:after="0"/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Příloha č. 1 – Krycí list nabídky</w:t>
      </w:r>
    </w:p>
    <w:p w:rsidR="00365000" w:rsidRPr="007E79B4" w:rsidRDefault="00365000" w:rsidP="00365000">
      <w:pPr>
        <w:spacing w:after="0"/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>Příloha č. 2 – Čestné prohlášení ke kvalifikaci</w:t>
      </w:r>
    </w:p>
    <w:p w:rsidR="00365000" w:rsidRPr="007E79B4" w:rsidRDefault="00365000" w:rsidP="00365000">
      <w:pPr>
        <w:spacing w:after="0"/>
        <w:jc w:val="both"/>
        <w:rPr>
          <w:rFonts w:cstheme="minorHAnsi"/>
          <w:sz w:val="24"/>
          <w:szCs w:val="24"/>
        </w:rPr>
      </w:pPr>
      <w:r w:rsidRPr="007E79B4">
        <w:rPr>
          <w:rFonts w:cstheme="minorHAnsi"/>
          <w:sz w:val="24"/>
          <w:szCs w:val="24"/>
        </w:rPr>
        <w:t xml:space="preserve">Příloha č. </w:t>
      </w:r>
      <w:r w:rsidR="00DE0907" w:rsidRPr="007E79B4">
        <w:rPr>
          <w:rFonts w:cstheme="minorHAnsi"/>
          <w:sz w:val="24"/>
          <w:szCs w:val="24"/>
        </w:rPr>
        <w:t>3</w:t>
      </w:r>
      <w:r w:rsidRPr="007E79B4">
        <w:rPr>
          <w:rFonts w:cstheme="minorHAnsi"/>
          <w:sz w:val="24"/>
          <w:szCs w:val="24"/>
        </w:rPr>
        <w:t xml:space="preserve"> – Návrh smlouvy</w:t>
      </w:r>
    </w:p>
    <w:sectPr w:rsidR="00365000" w:rsidRPr="007E7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8E"/>
    <w:rsid w:val="0016627D"/>
    <w:rsid w:val="00172248"/>
    <w:rsid w:val="001A7DE8"/>
    <w:rsid w:val="001C11EC"/>
    <w:rsid w:val="002530BD"/>
    <w:rsid w:val="0025538B"/>
    <w:rsid w:val="002A566A"/>
    <w:rsid w:val="002F79E0"/>
    <w:rsid w:val="00365000"/>
    <w:rsid w:val="003E4D8D"/>
    <w:rsid w:val="00451C7D"/>
    <w:rsid w:val="004A49A5"/>
    <w:rsid w:val="00662F8D"/>
    <w:rsid w:val="006B0854"/>
    <w:rsid w:val="006B61E4"/>
    <w:rsid w:val="007E79B4"/>
    <w:rsid w:val="008E1971"/>
    <w:rsid w:val="00906817"/>
    <w:rsid w:val="00934385"/>
    <w:rsid w:val="00977F0A"/>
    <w:rsid w:val="00AA35A0"/>
    <w:rsid w:val="00AD5409"/>
    <w:rsid w:val="00AF2834"/>
    <w:rsid w:val="00B676EC"/>
    <w:rsid w:val="00BA1207"/>
    <w:rsid w:val="00BF169E"/>
    <w:rsid w:val="00C36278"/>
    <w:rsid w:val="00D7034C"/>
    <w:rsid w:val="00DA632D"/>
    <w:rsid w:val="00DC3A0A"/>
    <w:rsid w:val="00DE0907"/>
    <w:rsid w:val="00E3028E"/>
    <w:rsid w:val="00EF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D4811-7359-4552-A51D-58C4132A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AA35A0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AA35A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katabulky">
    <w:name w:val="Table Grid"/>
    <w:basedOn w:val="Normlntabulka"/>
    <w:uiPriority w:val="39"/>
    <w:rsid w:val="00E30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F7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79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585B7-0FCF-4C45-BCA0-C4E17420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1511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Utarna</dc:creator>
  <cp:keywords/>
  <dc:description/>
  <cp:lastModifiedBy>Utarna</cp:lastModifiedBy>
  <cp:revision>6</cp:revision>
  <cp:lastPrinted>2017-06-22T11:30:00Z</cp:lastPrinted>
  <dcterms:created xsi:type="dcterms:W3CDTF">2017-11-13T13:26:00Z</dcterms:created>
  <dcterms:modified xsi:type="dcterms:W3CDTF">2017-11-14T13:30:00Z</dcterms:modified>
</cp:coreProperties>
</file>