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27" w:rsidRDefault="00603122">
      <w:pPr>
        <w:rPr>
          <w:b/>
          <w:sz w:val="32"/>
          <w:szCs w:val="32"/>
          <w:u w:val="single"/>
        </w:rPr>
      </w:pPr>
      <w:r w:rsidRPr="00603122">
        <w:rPr>
          <w:b/>
          <w:sz w:val="32"/>
          <w:szCs w:val="32"/>
          <w:u w:val="single"/>
        </w:rPr>
        <w:t>Návrh</w:t>
      </w:r>
    </w:p>
    <w:p w:rsidR="00603122" w:rsidRDefault="006031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Rozp</w:t>
      </w:r>
      <w:r w:rsidR="00727042">
        <w:rPr>
          <w:b/>
          <w:sz w:val="32"/>
          <w:szCs w:val="32"/>
          <w:u w:val="single"/>
        </w:rPr>
        <w:t>očtový výhled na období let 2016 až 2018</w:t>
      </w:r>
    </w:p>
    <w:p w:rsidR="00603122" w:rsidRDefault="00603122" w:rsidP="00603122">
      <w:pPr>
        <w:jc w:val="both"/>
        <w:rPr>
          <w:sz w:val="28"/>
          <w:szCs w:val="28"/>
        </w:rPr>
      </w:pPr>
      <w:r w:rsidRPr="00603122">
        <w:rPr>
          <w:sz w:val="28"/>
          <w:szCs w:val="28"/>
        </w:rPr>
        <w:t>V souladu s ustanovením § 3 zákona č. 250/200 Sb., o rozpočtových pravidlech územních rozpočtů, byl zpracován návrh rozpočtového výhledu, který obsahuje souhrnné základní údaje o příjmech a výdajích, o finančních zdrojích a potřebách dlouhodobě realizovaných záměrů.</w:t>
      </w:r>
    </w:p>
    <w:p w:rsidR="00603122" w:rsidRDefault="00603122" w:rsidP="00603122">
      <w:pPr>
        <w:jc w:val="both"/>
        <w:rPr>
          <w:sz w:val="28"/>
          <w:szCs w:val="28"/>
        </w:rPr>
      </w:pPr>
    </w:p>
    <w:p w:rsidR="00603122" w:rsidRDefault="00603122" w:rsidP="00603122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Rok  </w:t>
      </w:r>
      <w:r w:rsidR="00862CBD">
        <w:rPr>
          <w:b/>
          <w:sz w:val="28"/>
          <w:szCs w:val="28"/>
        </w:rPr>
        <w:t>2016</w:t>
      </w:r>
      <w:proofErr w:type="gramEnd"/>
    </w:p>
    <w:p w:rsidR="00603122" w:rsidRDefault="00603122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Předpoklad </w:t>
      </w:r>
      <w:proofErr w:type="gramStart"/>
      <w:r>
        <w:rPr>
          <w:b/>
          <w:sz w:val="28"/>
          <w:szCs w:val="28"/>
        </w:rPr>
        <w:t xml:space="preserve">příjmů                            </w:t>
      </w:r>
      <w:r w:rsidR="00727042">
        <w:rPr>
          <w:b/>
          <w:sz w:val="28"/>
          <w:szCs w:val="28"/>
        </w:rPr>
        <w:t>4 200 500</w:t>
      </w:r>
      <w:proofErr w:type="gramEnd"/>
      <w:r>
        <w:rPr>
          <w:b/>
          <w:sz w:val="28"/>
          <w:szCs w:val="28"/>
        </w:rPr>
        <w:t xml:space="preserve"> Kč</w:t>
      </w:r>
    </w:p>
    <w:p w:rsidR="00603122" w:rsidRDefault="00603122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Předpoklad </w:t>
      </w:r>
      <w:proofErr w:type="gramStart"/>
      <w:r>
        <w:rPr>
          <w:b/>
          <w:sz w:val="28"/>
          <w:szCs w:val="28"/>
        </w:rPr>
        <w:t xml:space="preserve">výdajů                            </w:t>
      </w:r>
      <w:r w:rsidR="00727042">
        <w:rPr>
          <w:b/>
          <w:sz w:val="28"/>
          <w:szCs w:val="28"/>
        </w:rPr>
        <w:t>4 200 500</w:t>
      </w:r>
      <w:proofErr w:type="gramEnd"/>
      <w:r>
        <w:rPr>
          <w:b/>
          <w:sz w:val="28"/>
          <w:szCs w:val="28"/>
        </w:rPr>
        <w:t xml:space="preserve"> Kč</w:t>
      </w:r>
    </w:p>
    <w:p w:rsidR="00603122" w:rsidRDefault="00603122" w:rsidP="00603122">
      <w:pPr>
        <w:jc w:val="both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03122" w:rsidTr="00727042">
        <w:trPr>
          <w:trHeight w:val="247"/>
        </w:trPr>
        <w:tc>
          <w:tcPr>
            <w:tcW w:w="2303" w:type="dxa"/>
          </w:tcPr>
          <w:p w:rsidR="00603122" w:rsidRDefault="0060312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Akce</w:t>
            </w:r>
          </w:p>
        </w:tc>
        <w:tc>
          <w:tcPr>
            <w:tcW w:w="2303" w:type="dxa"/>
          </w:tcPr>
          <w:p w:rsidR="00603122" w:rsidRDefault="0060312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Neinvestiční akce</w:t>
            </w:r>
          </w:p>
        </w:tc>
        <w:tc>
          <w:tcPr>
            <w:tcW w:w="2303" w:type="dxa"/>
          </w:tcPr>
          <w:p w:rsidR="00603122" w:rsidRDefault="0060312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Investiční akce</w:t>
            </w:r>
          </w:p>
        </w:tc>
        <w:tc>
          <w:tcPr>
            <w:tcW w:w="2303" w:type="dxa"/>
          </w:tcPr>
          <w:p w:rsidR="00603122" w:rsidRDefault="0060312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Dotace</w:t>
            </w:r>
          </w:p>
        </w:tc>
      </w:tr>
      <w:tr w:rsidR="00603122" w:rsidTr="00727042">
        <w:trPr>
          <w:trHeight w:val="515"/>
        </w:trPr>
        <w:tc>
          <w:tcPr>
            <w:tcW w:w="2303" w:type="dxa"/>
          </w:tcPr>
          <w:p w:rsidR="00603122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Oprava střechy MŠ</w:t>
            </w:r>
          </w:p>
        </w:tc>
        <w:tc>
          <w:tcPr>
            <w:tcW w:w="2303" w:type="dxa"/>
          </w:tcPr>
          <w:p w:rsidR="00603122" w:rsidRDefault="00603122" w:rsidP="00603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603122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2303" w:type="dxa"/>
          </w:tcPr>
          <w:p w:rsidR="00603122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</w:tr>
      <w:tr w:rsidR="00727042" w:rsidTr="00727042">
        <w:trPr>
          <w:trHeight w:val="504"/>
        </w:trPr>
        <w:tc>
          <w:tcPr>
            <w:tcW w:w="2303" w:type="dxa"/>
          </w:tcPr>
          <w:p w:rsidR="00727042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Doplnění dětského hřiště</w:t>
            </w:r>
          </w:p>
        </w:tc>
        <w:tc>
          <w:tcPr>
            <w:tcW w:w="2303" w:type="dxa"/>
          </w:tcPr>
          <w:p w:rsidR="00727042" w:rsidRDefault="00727042" w:rsidP="00603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27042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2303" w:type="dxa"/>
          </w:tcPr>
          <w:p w:rsidR="00727042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50 000</w:t>
            </w:r>
          </w:p>
        </w:tc>
      </w:tr>
    </w:tbl>
    <w:p w:rsidR="00603122" w:rsidRDefault="00603122" w:rsidP="00603122">
      <w:pPr>
        <w:jc w:val="both"/>
        <w:rPr>
          <w:sz w:val="28"/>
          <w:szCs w:val="28"/>
        </w:rPr>
      </w:pPr>
    </w:p>
    <w:p w:rsidR="00603122" w:rsidRDefault="003A258B" w:rsidP="006031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Rok </w:t>
      </w:r>
      <w:r w:rsidR="00862CBD">
        <w:rPr>
          <w:b/>
          <w:sz w:val="28"/>
          <w:szCs w:val="28"/>
        </w:rPr>
        <w:t>2017</w:t>
      </w:r>
    </w:p>
    <w:p w:rsidR="003A258B" w:rsidRDefault="003A258B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Předpoklad </w:t>
      </w:r>
      <w:proofErr w:type="gramStart"/>
      <w:r>
        <w:rPr>
          <w:b/>
          <w:sz w:val="28"/>
          <w:szCs w:val="28"/>
        </w:rPr>
        <w:t xml:space="preserve">příjmů                           </w:t>
      </w:r>
      <w:r w:rsidR="00727042">
        <w:rPr>
          <w:b/>
          <w:sz w:val="28"/>
          <w:szCs w:val="28"/>
        </w:rPr>
        <w:t>4 500</w:t>
      </w:r>
      <w:r>
        <w:rPr>
          <w:b/>
          <w:sz w:val="28"/>
          <w:szCs w:val="28"/>
        </w:rPr>
        <w:t> 000</w:t>
      </w:r>
      <w:proofErr w:type="gramEnd"/>
      <w:r>
        <w:rPr>
          <w:b/>
          <w:sz w:val="28"/>
          <w:szCs w:val="28"/>
        </w:rPr>
        <w:t xml:space="preserve"> Kč</w:t>
      </w:r>
    </w:p>
    <w:p w:rsidR="003A258B" w:rsidRDefault="003A258B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Předpoklad </w:t>
      </w:r>
      <w:proofErr w:type="gramStart"/>
      <w:r>
        <w:rPr>
          <w:b/>
          <w:sz w:val="28"/>
          <w:szCs w:val="28"/>
        </w:rPr>
        <w:t xml:space="preserve">výdajů                           </w:t>
      </w:r>
      <w:r w:rsidR="00727042">
        <w:rPr>
          <w:b/>
          <w:sz w:val="28"/>
          <w:szCs w:val="28"/>
        </w:rPr>
        <w:t>4 500</w:t>
      </w:r>
      <w:r>
        <w:rPr>
          <w:b/>
          <w:sz w:val="28"/>
          <w:szCs w:val="28"/>
        </w:rPr>
        <w:t> 000</w:t>
      </w:r>
      <w:proofErr w:type="gramEnd"/>
      <w:r>
        <w:rPr>
          <w:b/>
          <w:sz w:val="28"/>
          <w:szCs w:val="28"/>
        </w:rPr>
        <w:t xml:space="preserve"> Kč</w:t>
      </w:r>
    </w:p>
    <w:p w:rsidR="003A258B" w:rsidRDefault="003A258B" w:rsidP="00603122">
      <w:pPr>
        <w:jc w:val="both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A258B" w:rsidTr="003A258B"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Akce</w:t>
            </w:r>
          </w:p>
        </w:tc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  <w:r w:rsidRPr="003A258B">
              <w:rPr>
                <w:sz w:val="28"/>
                <w:szCs w:val="28"/>
              </w:rPr>
              <w:t xml:space="preserve">Neinvestiční akce </w:t>
            </w:r>
          </w:p>
        </w:tc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  <w:r w:rsidRPr="003A258B">
              <w:rPr>
                <w:sz w:val="28"/>
                <w:szCs w:val="28"/>
              </w:rPr>
              <w:t>Investiční akce</w:t>
            </w:r>
          </w:p>
        </w:tc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  <w:r w:rsidRPr="003A258B">
              <w:rPr>
                <w:sz w:val="28"/>
                <w:szCs w:val="28"/>
              </w:rPr>
              <w:t>Dotace</w:t>
            </w:r>
          </w:p>
        </w:tc>
      </w:tr>
      <w:tr w:rsidR="003A258B" w:rsidTr="003A258B">
        <w:tc>
          <w:tcPr>
            <w:tcW w:w="2303" w:type="dxa"/>
          </w:tcPr>
          <w:p w:rsidR="003A258B" w:rsidRPr="003A258B" w:rsidRDefault="003A258B" w:rsidP="00727042">
            <w:pPr>
              <w:jc w:val="both"/>
              <w:rPr>
                <w:sz w:val="28"/>
                <w:szCs w:val="28"/>
              </w:rPr>
            </w:pPr>
            <w:r w:rsidRPr="003A258B">
              <w:rPr>
                <w:sz w:val="28"/>
                <w:szCs w:val="28"/>
              </w:rPr>
              <w:t xml:space="preserve">Výstavba </w:t>
            </w:r>
            <w:r w:rsidR="00727042">
              <w:rPr>
                <w:sz w:val="28"/>
                <w:szCs w:val="28"/>
              </w:rPr>
              <w:t>zastávky a chodní</w:t>
            </w:r>
            <w:r w:rsidRPr="003A258B">
              <w:rPr>
                <w:sz w:val="28"/>
                <w:szCs w:val="28"/>
              </w:rPr>
              <w:t>k</w:t>
            </w:r>
            <w:r w:rsidR="00727042">
              <w:rPr>
                <w:sz w:val="28"/>
                <w:szCs w:val="28"/>
              </w:rPr>
              <w:t>u</w:t>
            </w:r>
            <w:r w:rsidRPr="003A258B">
              <w:rPr>
                <w:sz w:val="28"/>
                <w:szCs w:val="28"/>
              </w:rPr>
              <w:t xml:space="preserve"> MŠ</w:t>
            </w:r>
          </w:p>
        </w:tc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1 500 000</w:t>
            </w:r>
          </w:p>
        </w:tc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  <w:r w:rsidRPr="003A258B">
              <w:rPr>
                <w:sz w:val="28"/>
                <w:szCs w:val="28"/>
              </w:rPr>
              <w:t>1 100 000</w:t>
            </w:r>
          </w:p>
        </w:tc>
      </w:tr>
      <w:tr w:rsidR="003A258B" w:rsidTr="003A258B">
        <w:tc>
          <w:tcPr>
            <w:tcW w:w="2303" w:type="dxa"/>
          </w:tcPr>
          <w:p w:rsidR="003A258B" w:rsidRPr="003A258B" w:rsidRDefault="003A258B" w:rsidP="00727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Rekonstrukce </w:t>
            </w:r>
            <w:r w:rsidR="00727042">
              <w:rPr>
                <w:sz w:val="28"/>
                <w:szCs w:val="28"/>
              </w:rPr>
              <w:t>komunikace Okrouhlá</w:t>
            </w:r>
          </w:p>
        </w:tc>
        <w:tc>
          <w:tcPr>
            <w:tcW w:w="2303" w:type="dxa"/>
          </w:tcPr>
          <w:p w:rsidR="003A258B" w:rsidRPr="003A258B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A258B" w:rsidRPr="003A258B">
              <w:rPr>
                <w:sz w:val="28"/>
                <w:szCs w:val="28"/>
              </w:rPr>
              <w:t> 000 000</w:t>
            </w:r>
          </w:p>
        </w:tc>
        <w:tc>
          <w:tcPr>
            <w:tcW w:w="2303" w:type="dxa"/>
          </w:tcPr>
          <w:p w:rsidR="003A258B" w:rsidRPr="003A258B" w:rsidRDefault="003A258B" w:rsidP="00603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3A258B" w:rsidRPr="003A258B" w:rsidRDefault="00727042" w:rsidP="00603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258B" w:rsidRPr="003A258B">
              <w:rPr>
                <w:sz w:val="28"/>
                <w:szCs w:val="28"/>
              </w:rPr>
              <w:t> 500 000</w:t>
            </w:r>
          </w:p>
        </w:tc>
      </w:tr>
    </w:tbl>
    <w:p w:rsidR="003A258B" w:rsidRDefault="003A258B" w:rsidP="00603122">
      <w:pPr>
        <w:jc w:val="both"/>
        <w:rPr>
          <w:b/>
          <w:sz w:val="28"/>
          <w:szCs w:val="28"/>
        </w:rPr>
      </w:pPr>
    </w:p>
    <w:p w:rsidR="00862CBD" w:rsidRDefault="00862CBD" w:rsidP="00603122">
      <w:pPr>
        <w:jc w:val="both"/>
        <w:rPr>
          <w:sz w:val="28"/>
          <w:szCs w:val="28"/>
        </w:rPr>
      </w:pPr>
    </w:p>
    <w:p w:rsidR="003A258B" w:rsidRDefault="003A258B" w:rsidP="00603122">
      <w:pPr>
        <w:jc w:val="both"/>
        <w:rPr>
          <w:b/>
          <w:sz w:val="28"/>
          <w:szCs w:val="28"/>
        </w:rPr>
      </w:pPr>
      <w:r w:rsidRPr="003A258B">
        <w:rPr>
          <w:sz w:val="28"/>
          <w:szCs w:val="28"/>
        </w:rPr>
        <w:lastRenderedPageBreak/>
        <w:t xml:space="preserve">Rok </w:t>
      </w:r>
      <w:r w:rsidR="00862CBD">
        <w:rPr>
          <w:b/>
          <w:sz w:val="28"/>
          <w:szCs w:val="28"/>
        </w:rPr>
        <w:t>2018</w:t>
      </w:r>
    </w:p>
    <w:p w:rsidR="003A258B" w:rsidRDefault="003A258B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Předpoklad </w:t>
      </w:r>
      <w:proofErr w:type="gramStart"/>
      <w:r>
        <w:rPr>
          <w:b/>
          <w:sz w:val="28"/>
          <w:szCs w:val="28"/>
        </w:rPr>
        <w:t xml:space="preserve">příjmů </w:t>
      </w:r>
      <w:r w:rsidR="00862CBD">
        <w:rPr>
          <w:b/>
          <w:sz w:val="28"/>
          <w:szCs w:val="28"/>
        </w:rPr>
        <w:t xml:space="preserve">                               5</w:t>
      </w:r>
      <w:r>
        <w:rPr>
          <w:b/>
          <w:sz w:val="28"/>
          <w:szCs w:val="28"/>
        </w:rPr>
        <w:t> 100 000</w:t>
      </w:r>
      <w:proofErr w:type="gramEnd"/>
      <w:r>
        <w:rPr>
          <w:b/>
          <w:sz w:val="28"/>
          <w:szCs w:val="28"/>
        </w:rPr>
        <w:t xml:space="preserve"> Kč</w:t>
      </w:r>
    </w:p>
    <w:p w:rsidR="003A258B" w:rsidRPr="00801083" w:rsidRDefault="003A258B" w:rsidP="006031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Předpoklad </w:t>
      </w:r>
      <w:proofErr w:type="gramStart"/>
      <w:r>
        <w:rPr>
          <w:b/>
          <w:sz w:val="28"/>
          <w:szCs w:val="28"/>
        </w:rPr>
        <w:t xml:space="preserve">výdajů                                </w:t>
      </w:r>
      <w:r w:rsidR="00862CBD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100 000</w:t>
      </w:r>
      <w:proofErr w:type="gramEnd"/>
      <w:r>
        <w:rPr>
          <w:b/>
          <w:sz w:val="28"/>
          <w:szCs w:val="28"/>
        </w:rPr>
        <w:t xml:space="preserve"> Kč</w:t>
      </w:r>
    </w:p>
    <w:p w:rsidR="003A258B" w:rsidRPr="00801083" w:rsidRDefault="003A258B" w:rsidP="00603122">
      <w:pPr>
        <w:jc w:val="both"/>
        <w:rPr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01083" w:rsidRPr="00801083" w:rsidTr="00801083"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  <w:r w:rsidRPr="00801083">
              <w:rPr>
                <w:sz w:val="28"/>
                <w:szCs w:val="28"/>
              </w:rPr>
              <w:t>Akce</w:t>
            </w:r>
          </w:p>
        </w:tc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  <w:r w:rsidRPr="00801083">
              <w:rPr>
                <w:sz w:val="28"/>
                <w:szCs w:val="28"/>
              </w:rPr>
              <w:t>Neinvestiční akce</w:t>
            </w:r>
          </w:p>
        </w:tc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  <w:r w:rsidRPr="00801083">
              <w:rPr>
                <w:sz w:val="28"/>
                <w:szCs w:val="28"/>
              </w:rPr>
              <w:t>Investiční akce</w:t>
            </w:r>
          </w:p>
        </w:tc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  <w:r w:rsidRPr="00801083">
              <w:rPr>
                <w:sz w:val="28"/>
                <w:szCs w:val="28"/>
              </w:rPr>
              <w:t>Dotace</w:t>
            </w:r>
          </w:p>
        </w:tc>
      </w:tr>
      <w:tr w:rsidR="00801083" w:rsidTr="00801083"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  <w:r w:rsidRPr="00801083">
              <w:rPr>
                <w:sz w:val="28"/>
                <w:szCs w:val="28"/>
              </w:rPr>
              <w:t>Přístavba sálu a obecního úřadu</w:t>
            </w:r>
          </w:p>
        </w:tc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  <w:r w:rsidRPr="00801083">
              <w:rPr>
                <w:sz w:val="28"/>
                <w:szCs w:val="28"/>
              </w:rPr>
              <w:t>7 500 000</w:t>
            </w:r>
          </w:p>
        </w:tc>
        <w:tc>
          <w:tcPr>
            <w:tcW w:w="2303" w:type="dxa"/>
          </w:tcPr>
          <w:p w:rsidR="00801083" w:rsidRPr="00801083" w:rsidRDefault="00801083" w:rsidP="00603122">
            <w:pPr>
              <w:jc w:val="both"/>
              <w:rPr>
                <w:sz w:val="28"/>
                <w:szCs w:val="28"/>
              </w:rPr>
            </w:pPr>
            <w:r w:rsidRPr="00801083">
              <w:rPr>
                <w:sz w:val="28"/>
                <w:szCs w:val="28"/>
              </w:rPr>
              <w:t>6 100 000</w:t>
            </w:r>
          </w:p>
        </w:tc>
      </w:tr>
      <w:tr w:rsidR="00801083" w:rsidTr="00801083"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1083" w:rsidTr="00801083"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1083" w:rsidTr="00801083"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801083" w:rsidRDefault="00801083" w:rsidP="0060312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A258B" w:rsidRDefault="003A258B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01083" w:rsidRDefault="00801083" w:rsidP="00603122">
      <w:pPr>
        <w:jc w:val="both"/>
        <w:rPr>
          <w:b/>
          <w:sz w:val="28"/>
          <w:szCs w:val="28"/>
        </w:rPr>
      </w:pPr>
    </w:p>
    <w:p w:rsidR="00801083" w:rsidRDefault="00801083" w:rsidP="00603122">
      <w:pPr>
        <w:jc w:val="both"/>
        <w:rPr>
          <w:b/>
          <w:sz w:val="28"/>
          <w:szCs w:val="28"/>
        </w:rPr>
      </w:pPr>
    </w:p>
    <w:p w:rsidR="00801083" w:rsidRDefault="00801083" w:rsidP="00603122">
      <w:pPr>
        <w:jc w:val="both"/>
        <w:rPr>
          <w:b/>
          <w:sz w:val="28"/>
          <w:szCs w:val="28"/>
        </w:rPr>
      </w:pPr>
    </w:p>
    <w:p w:rsidR="00801083" w:rsidRDefault="00862CBD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Zpracoval: Petr Zetocha, </w:t>
      </w:r>
      <w:proofErr w:type="spellStart"/>
      <w:r>
        <w:rPr>
          <w:b/>
          <w:sz w:val="28"/>
          <w:szCs w:val="28"/>
        </w:rPr>
        <w:t>DiS</w:t>
      </w:r>
      <w:proofErr w:type="spellEnd"/>
      <w:r>
        <w:rPr>
          <w:b/>
          <w:sz w:val="28"/>
          <w:szCs w:val="28"/>
        </w:rPr>
        <w:t>., starosta</w:t>
      </w:r>
    </w:p>
    <w:p w:rsidR="00862CBD" w:rsidRDefault="00862CBD" w:rsidP="0060312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 Okrouhlé dne 5. prosince</w:t>
      </w:r>
      <w:proofErr w:type="gramEnd"/>
      <w:r>
        <w:rPr>
          <w:b/>
          <w:sz w:val="28"/>
          <w:szCs w:val="28"/>
        </w:rPr>
        <w:t xml:space="preserve"> 2015</w:t>
      </w:r>
    </w:p>
    <w:p w:rsidR="00801083" w:rsidRDefault="00801083" w:rsidP="00603122">
      <w:pPr>
        <w:jc w:val="both"/>
        <w:rPr>
          <w:b/>
          <w:sz w:val="28"/>
          <w:szCs w:val="28"/>
        </w:rPr>
      </w:pPr>
    </w:p>
    <w:p w:rsidR="00862CBD" w:rsidRDefault="00862CBD" w:rsidP="00603122">
      <w:pPr>
        <w:jc w:val="both"/>
        <w:rPr>
          <w:b/>
          <w:sz w:val="28"/>
          <w:szCs w:val="28"/>
        </w:rPr>
      </w:pPr>
    </w:p>
    <w:p w:rsidR="00801083" w:rsidRDefault="00801083" w:rsidP="00603122">
      <w:pPr>
        <w:jc w:val="both"/>
        <w:rPr>
          <w:b/>
          <w:sz w:val="28"/>
          <w:szCs w:val="28"/>
        </w:rPr>
      </w:pPr>
    </w:p>
    <w:p w:rsidR="00801083" w:rsidRDefault="00801083" w:rsidP="00603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3A258B" w:rsidRDefault="003A258B" w:rsidP="00603122">
      <w:pPr>
        <w:jc w:val="both"/>
        <w:rPr>
          <w:b/>
          <w:sz w:val="28"/>
          <w:szCs w:val="28"/>
        </w:rPr>
      </w:pPr>
    </w:p>
    <w:p w:rsidR="003A258B" w:rsidRPr="00603122" w:rsidRDefault="003A258B" w:rsidP="00603122">
      <w:pPr>
        <w:jc w:val="both"/>
        <w:rPr>
          <w:sz w:val="28"/>
          <w:szCs w:val="28"/>
        </w:rPr>
      </w:pPr>
    </w:p>
    <w:p w:rsidR="00603122" w:rsidRPr="00603122" w:rsidRDefault="00603122">
      <w:pPr>
        <w:rPr>
          <w:b/>
          <w:sz w:val="24"/>
          <w:szCs w:val="24"/>
          <w:u w:val="single"/>
        </w:rPr>
      </w:pPr>
    </w:p>
    <w:sectPr w:rsidR="00603122" w:rsidRPr="00603122" w:rsidSect="0038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22"/>
    <w:rsid w:val="00382527"/>
    <w:rsid w:val="003A258B"/>
    <w:rsid w:val="00592717"/>
    <w:rsid w:val="00603122"/>
    <w:rsid w:val="00727042"/>
    <w:rsid w:val="00801083"/>
    <w:rsid w:val="00862CBD"/>
    <w:rsid w:val="00A10300"/>
    <w:rsid w:val="00F4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5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Starosta</cp:lastModifiedBy>
  <cp:revision>2</cp:revision>
  <cp:lastPrinted>2017-11-28T09:49:00Z</cp:lastPrinted>
  <dcterms:created xsi:type="dcterms:W3CDTF">2017-11-28T10:04:00Z</dcterms:created>
  <dcterms:modified xsi:type="dcterms:W3CDTF">2017-11-28T10:04:00Z</dcterms:modified>
</cp:coreProperties>
</file>