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29" w:rsidRPr="007F4D29" w:rsidRDefault="007F4D29" w:rsidP="007F4D29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F4D29">
        <w:t xml:space="preserve">Vyřizuje: Lenka </w:t>
      </w:r>
      <w:proofErr w:type="spellStart"/>
      <w:r w:rsidRPr="007F4D29">
        <w:t>Woldertová</w:t>
      </w:r>
      <w:proofErr w:type="spellEnd"/>
    </w:p>
    <w:p w:rsidR="007F4D29" w:rsidRPr="007F4D29" w:rsidRDefault="007F4D29" w:rsidP="007F4D29">
      <w:pPr>
        <w:pStyle w:val="Bezmezer"/>
      </w:pPr>
      <w:r w:rsidRPr="007F4D29">
        <w:tab/>
      </w:r>
      <w:r w:rsidRPr="007F4D29">
        <w:tab/>
      </w:r>
      <w:r w:rsidRPr="007F4D29">
        <w:tab/>
      </w:r>
      <w:r w:rsidRPr="007F4D29">
        <w:tab/>
      </w:r>
      <w:r w:rsidRPr="007F4D29">
        <w:tab/>
      </w:r>
      <w:r w:rsidRPr="007F4D29">
        <w:tab/>
      </w:r>
      <w:r w:rsidRPr="007F4D29">
        <w:tab/>
      </w:r>
      <w:r w:rsidRPr="007F4D29">
        <w:tab/>
      </w:r>
      <w:r w:rsidRPr="007F4D29">
        <w:tab/>
        <w:t>Kontakt: 773 939 901</w:t>
      </w:r>
    </w:p>
    <w:p w:rsidR="007F4D29" w:rsidRPr="007F4D29" w:rsidRDefault="007F4D29" w:rsidP="007F4D29">
      <w:pPr>
        <w:pStyle w:val="Bezmezer"/>
      </w:pPr>
      <w:r w:rsidRPr="007F4D29">
        <w:tab/>
      </w:r>
      <w:r w:rsidRPr="007F4D29">
        <w:tab/>
      </w:r>
      <w:r w:rsidRPr="007F4D29">
        <w:tab/>
      </w:r>
      <w:r w:rsidRPr="007F4D29">
        <w:tab/>
      </w:r>
      <w:r w:rsidRPr="007F4D29">
        <w:tab/>
      </w:r>
      <w:r w:rsidRPr="007F4D29">
        <w:tab/>
      </w:r>
      <w:r w:rsidRPr="007F4D29">
        <w:tab/>
      </w:r>
      <w:r w:rsidRPr="007F4D29">
        <w:tab/>
      </w:r>
      <w:r w:rsidRPr="007F4D29">
        <w:tab/>
        <w:t>Datum: 27.06.2018</w:t>
      </w:r>
    </w:p>
    <w:p w:rsidR="007F4D29" w:rsidRPr="007F4D29" w:rsidRDefault="007F4D29" w:rsidP="007F4D29">
      <w:pPr>
        <w:rPr>
          <w:b/>
          <w:i/>
        </w:rPr>
      </w:pPr>
    </w:p>
    <w:p w:rsidR="007F4D29" w:rsidRPr="007F4D29" w:rsidRDefault="007F4D29" w:rsidP="007F4D29">
      <w:pPr>
        <w:rPr>
          <w:i/>
          <w:sz w:val="25"/>
          <w:szCs w:val="25"/>
        </w:rPr>
      </w:pPr>
      <w:r w:rsidRPr="007F4D29">
        <w:rPr>
          <w:i/>
          <w:sz w:val="25"/>
          <w:szCs w:val="25"/>
        </w:rPr>
        <w:t>Úřední desky členských obcí</w:t>
      </w:r>
    </w:p>
    <w:p w:rsidR="007F4D29" w:rsidRDefault="007F4D29" w:rsidP="007F4D29">
      <w:pPr>
        <w:rPr>
          <w:b/>
          <w:u w:val="single"/>
        </w:rPr>
      </w:pPr>
    </w:p>
    <w:p w:rsidR="007F4D29" w:rsidRDefault="007F4D29" w:rsidP="007F4D29">
      <w:pPr>
        <w:rPr>
          <w:b/>
          <w:u w:val="single"/>
        </w:rPr>
      </w:pPr>
    </w:p>
    <w:p w:rsidR="007F4D29" w:rsidRDefault="007F4D29" w:rsidP="007F4D29">
      <w:pPr>
        <w:rPr>
          <w:b/>
          <w:u w:val="single"/>
        </w:rPr>
      </w:pPr>
    </w:p>
    <w:p w:rsidR="007F4D29" w:rsidRPr="007F4D29" w:rsidRDefault="007F4D29" w:rsidP="007F4D29">
      <w:pPr>
        <w:jc w:val="both"/>
        <w:rPr>
          <w:b/>
          <w:u w:val="single"/>
        </w:rPr>
      </w:pPr>
      <w:r w:rsidRPr="007F4D29">
        <w:rPr>
          <w:b/>
          <w:u w:val="single"/>
        </w:rPr>
        <w:t xml:space="preserve">Oznámení o zveřejnění dokumentů v roce 2018 v souladu se zákonem č. 250/2000 Sb., o rozpočtových pravidlech územních rozpočtů, ve znění pozdějších předpisů </w:t>
      </w:r>
    </w:p>
    <w:p w:rsidR="007F4D29" w:rsidRDefault="007F4D29" w:rsidP="007F4D29">
      <w:pPr>
        <w:jc w:val="both"/>
      </w:pPr>
      <w:r>
        <w:t xml:space="preserve"> </w:t>
      </w:r>
    </w:p>
    <w:p w:rsidR="007F4D29" w:rsidRDefault="007F4D29" w:rsidP="007F4D29">
      <w:pPr>
        <w:jc w:val="both"/>
      </w:pPr>
      <w:r>
        <w:t xml:space="preserve">Oznamujeme, že schválený závěrečný účet Svazku obcí Mikroregionu </w:t>
      </w:r>
      <w:r>
        <w:t xml:space="preserve">Chebsko </w:t>
      </w:r>
      <w:r>
        <w:t xml:space="preserve">za rok 2017 včetně zprávy o výsledku přezkoumání hospodaření je v elektronické podobě zveřejněný na adrese:  </w:t>
      </w:r>
    </w:p>
    <w:p w:rsidR="007F4D29" w:rsidRDefault="007F4D29" w:rsidP="007F4D29">
      <w:pPr>
        <w:jc w:val="both"/>
      </w:pPr>
      <w:r>
        <w:t xml:space="preserve"> </w:t>
      </w:r>
    </w:p>
    <w:p w:rsidR="007F4D29" w:rsidRDefault="007F4D29" w:rsidP="007F4D29">
      <w:pPr>
        <w:jc w:val="both"/>
      </w:pPr>
      <w:hyperlink r:id="rId6" w:history="1">
        <w:r w:rsidRPr="00F11520">
          <w:rPr>
            <w:rStyle w:val="Hypertextovodkaz"/>
          </w:rPr>
          <w:t>http://www.mikroregionchebsko.estranky.cz/clanky/uredni-deska.html</w:t>
        </w:r>
      </w:hyperlink>
    </w:p>
    <w:p w:rsidR="007F4D29" w:rsidRDefault="007F4D29" w:rsidP="007F4D29">
      <w:pPr>
        <w:jc w:val="both"/>
      </w:pPr>
      <w:r>
        <w:t xml:space="preserve"> </w:t>
      </w:r>
    </w:p>
    <w:p w:rsidR="007F4D29" w:rsidRDefault="007F4D29" w:rsidP="007F4D29">
      <w:pPr>
        <w:jc w:val="both"/>
      </w:pPr>
      <w:r>
        <w:t xml:space="preserve">Listinné podoby těchto dokumentů jsou k nahlédnutí k dispozici na Městském úřadu </w:t>
      </w:r>
      <w:r>
        <w:t>Cheb</w:t>
      </w:r>
      <w:r>
        <w:t xml:space="preserve">, </w:t>
      </w:r>
      <w:r>
        <w:t>kancelář místostarosty</w:t>
      </w:r>
      <w:r>
        <w:t xml:space="preserve">, </w:t>
      </w:r>
      <w:r>
        <w:t>nám. Krále Jiřího z Poděbrad 1/14, 350 02, Cheb</w:t>
      </w:r>
      <w:r>
        <w:t>.</w:t>
      </w:r>
    </w:p>
    <w:p w:rsidR="007F4D29" w:rsidRPr="007F4D29" w:rsidRDefault="007F4D29" w:rsidP="007F4D29"/>
    <w:p w:rsidR="007F4D29" w:rsidRPr="007F4D29" w:rsidRDefault="007F4D29" w:rsidP="007F4D29"/>
    <w:p w:rsidR="007F4D29" w:rsidRDefault="007F4D29" w:rsidP="007F4D29">
      <w:bookmarkStart w:id="0" w:name="_GoBack"/>
      <w:bookmarkEnd w:id="0"/>
    </w:p>
    <w:p w:rsidR="00273300" w:rsidRDefault="007F4D29" w:rsidP="007F4D29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Horná</w:t>
      </w:r>
    </w:p>
    <w:p w:rsidR="007F4D29" w:rsidRPr="007F4D29" w:rsidRDefault="007F4D29" w:rsidP="007F4D29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Předsedkyně VR Mikroregion Chebsko, </w:t>
      </w:r>
      <w:proofErr w:type="spellStart"/>
      <w:r>
        <w:t>d.s.o</w:t>
      </w:r>
      <w:proofErr w:type="spellEnd"/>
      <w:r>
        <w:t>.</w:t>
      </w:r>
    </w:p>
    <w:sectPr w:rsidR="007F4D29" w:rsidRPr="007F4D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6B6" w:rsidRDefault="00FD76B6" w:rsidP="00723EB8">
      <w:pPr>
        <w:spacing w:after="0" w:line="240" w:lineRule="auto"/>
      </w:pPr>
      <w:r>
        <w:separator/>
      </w:r>
    </w:p>
  </w:endnote>
  <w:endnote w:type="continuationSeparator" w:id="0">
    <w:p w:rsidR="00FD76B6" w:rsidRDefault="00FD76B6" w:rsidP="0072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6B6" w:rsidRDefault="00FD76B6" w:rsidP="00723EB8">
      <w:pPr>
        <w:spacing w:after="0" w:line="240" w:lineRule="auto"/>
      </w:pPr>
      <w:r>
        <w:separator/>
      </w:r>
    </w:p>
  </w:footnote>
  <w:footnote w:type="continuationSeparator" w:id="0">
    <w:p w:rsidR="00FD76B6" w:rsidRDefault="00FD76B6" w:rsidP="0072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EB8" w:rsidRPr="00723EB8" w:rsidRDefault="00723EB8" w:rsidP="00723EB8">
    <w:pPr>
      <w:pStyle w:val="Zhlav"/>
      <w:rPr>
        <w:rFonts w:ascii="Eras Bold ITC" w:hAnsi="Eras Bold ITC"/>
        <w:sz w:val="24"/>
        <w:szCs w:val="24"/>
      </w:rPr>
    </w:pPr>
    <w:r w:rsidRPr="00723EB8">
      <w:rPr>
        <w:rFonts w:ascii="Eras Bold ITC" w:hAnsi="Eras Bold ITC"/>
        <w:sz w:val="24"/>
        <w:szCs w:val="24"/>
      </w:rPr>
      <w:t>Mikroregion Chebsko, nám. Krále Ji</w:t>
    </w:r>
    <w:r w:rsidRPr="00723EB8">
      <w:rPr>
        <w:rFonts w:ascii="Arial" w:hAnsi="Arial" w:cs="Arial"/>
        <w:sz w:val="24"/>
        <w:szCs w:val="24"/>
      </w:rPr>
      <w:t>ř</w:t>
    </w:r>
    <w:r w:rsidRPr="00723EB8">
      <w:rPr>
        <w:rFonts w:ascii="Eras Bold ITC" w:hAnsi="Eras Bold ITC" w:cs="Eras Bold ITC"/>
        <w:sz w:val="24"/>
        <w:szCs w:val="24"/>
      </w:rPr>
      <w:t>í</w:t>
    </w:r>
    <w:r w:rsidRPr="00723EB8">
      <w:rPr>
        <w:rFonts w:ascii="Eras Bold ITC" w:hAnsi="Eras Bold ITC"/>
        <w:sz w:val="24"/>
        <w:szCs w:val="24"/>
      </w:rPr>
      <w:t>ho z Pod</w:t>
    </w:r>
    <w:r w:rsidRPr="00723EB8">
      <w:rPr>
        <w:rFonts w:ascii="Arial" w:hAnsi="Arial" w:cs="Arial"/>
        <w:sz w:val="24"/>
        <w:szCs w:val="24"/>
      </w:rPr>
      <w:t>ě</w:t>
    </w:r>
    <w:r w:rsidRPr="00723EB8">
      <w:rPr>
        <w:rFonts w:ascii="Eras Bold ITC" w:hAnsi="Eras Bold ITC"/>
        <w:sz w:val="24"/>
        <w:szCs w:val="24"/>
      </w:rPr>
      <w:t>brad 14</w:t>
    </w:r>
    <w:r>
      <w:rPr>
        <w:rFonts w:ascii="Eras Bold ITC" w:hAnsi="Eras Bold ITC"/>
        <w:sz w:val="24"/>
        <w:szCs w:val="24"/>
      </w:rPr>
      <w:t xml:space="preserve">    </w:t>
    </w:r>
    <w:r>
      <w:rPr>
        <w:noProof/>
        <w:lang w:eastAsia="cs-CZ"/>
      </w:rPr>
      <w:drawing>
        <wp:inline distT="0" distB="0" distL="0" distR="0" wp14:anchorId="1FD0E38A" wp14:editId="2BB5DE3B">
          <wp:extent cx="1432832" cy="904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417" cy="9058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23EB8" w:rsidRPr="00723EB8" w:rsidRDefault="00723EB8" w:rsidP="00723EB8">
    <w:pPr>
      <w:pStyle w:val="Zhlav"/>
      <w:rPr>
        <w:rFonts w:ascii="Eras Bold ITC" w:hAnsi="Eras Bold ITC"/>
        <w:sz w:val="24"/>
        <w:szCs w:val="24"/>
      </w:rPr>
    </w:pPr>
    <w:r w:rsidRPr="00723EB8">
      <w:rPr>
        <w:rFonts w:ascii="Eras Bold ITC" w:hAnsi="Eras Bold ITC"/>
        <w:sz w:val="24"/>
        <w:szCs w:val="24"/>
      </w:rPr>
      <w:t xml:space="preserve">                                </w:t>
    </w:r>
    <w:r>
      <w:rPr>
        <w:rFonts w:ascii="Eras Bold ITC" w:hAnsi="Eras Bold ITC"/>
        <w:sz w:val="24"/>
        <w:szCs w:val="24"/>
      </w:rPr>
      <w:t xml:space="preserve">       </w:t>
    </w:r>
    <w:r w:rsidRPr="00723EB8">
      <w:rPr>
        <w:rFonts w:ascii="Eras Bold ITC" w:hAnsi="Eras Bold ITC"/>
        <w:sz w:val="24"/>
        <w:szCs w:val="24"/>
      </w:rPr>
      <w:t>350 20    CHEB</w:t>
    </w:r>
  </w:p>
  <w:p w:rsidR="00723EB8" w:rsidRDefault="00723EB8" w:rsidP="00723EB8">
    <w:pPr>
      <w:pStyle w:val="Zhlav"/>
    </w:pPr>
    <w:r>
      <w:tab/>
    </w:r>
    <w:r>
      <w:tab/>
    </w:r>
  </w:p>
  <w:p w:rsidR="00723EB8" w:rsidRDefault="00723EB8">
    <w:pPr>
      <w:pStyle w:val="Zhlav"/>
    </w:pPr>
    <w:r>
      <w:tab/>
    </w:r>
    <w:r>
      <w:tab/>
    </w:r>
  </w:p>
  <w:p w:rsidR="00723EB8" w:rsidRDefault="00723EB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0D"/>
    <w:rsid w:val="00273300"/>
    <w:rsid w:val="006D3AB5"/>
    <w:rsid w:val="00723EB8"/>
    <w:rsid w:val="007F4D29"/>
    <w:rsid w:val="00E90C0D"/>
    <w:rsid w:val="00FD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478CE"/>
  <w15:docId w15:val="{8E0775DF-C6A6-409B-865D-CDC773E1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3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3EB8"/>
  </w:style>
  <w:style w:type="paragraph" w:styleId="Zpat">
    <w:name w:val="footer"/>
    <w:basedOn w:val="Normln"/>
    <w:link w:val="ZpatChar"/>
    <w:uiPriority w:val="99"/>
    <w:unhideWhenUsed/>
    <w:rsid w:val="00723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3EB8"/>
  </w:style>
  <w:style w:type="paragraph" w:styleId="Textbubliny">
    <w:name w:val="Balloon Text"/>
    <w:basedOn w:val="Normln"/>
    <w:link w:val="TextbublinyChar"/>
    <w:uiPriority w:val="99"/>
    <w:semiHidden/>
    <w:unhideWhenUsed/>
    <w:rsid w:val="00723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EB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4D2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F4D2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4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kroregionchebsko.estranky.cz/clanky/uredni-deska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Hojda Pavel, Ing.</dc:creator>
  <cp:lastModifiedBy>Josef Svajgl</cp:lastModifiedBy>
  <cp:revision>2</cp:revision>
  <dcterms:created xsi:type="dcterms:W3CDTF">2018-06-27T09:30:00Z</dcterms:created>
  <dcterms:modified xsi:type="dcterms:W3CDTF">2018-06-27T09:30:00Z</dcterms:modified>
</cp:coreProperties>
</file>